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38D" w:rsidRPr="00817465" w:rsidRDefault="00A53957" w:rsidP="007C4214">
      <w:pPr>
        <w:spacing w:line="20" w:lineRule="atLeast"/>
        <w:ind w:firstLine="567"/>
        <w:jc w:val="center"/>
        <w:rPr>
          <w:rFonts w:ascii="Times New Roman" w:hAnsi="Times New Roman" w:cs="Times New Roman"/>
          <w:b/>
          <w:bCs/>
          <w:caps/>
        </w:rPr>
      </w:pPr>
      <w:r w:rsidRPr="00817465">
        <w:rPr>
          <w:rFonts w:ascii="Times New Roman" w:hAnsi="Times New Roman" w:cs="Times New Roman"/>
          <w:b/>
          <w:bCs/>
          <w:caps/>
        </w:rPr>
        <w:t>DĖL ILGALAIKIO MATERIALIOJO VALSTYBĖS TURTO NURAŠYMO</w:t>
      </w:r>
    </w:p>
    <w:p w:rsidR="007C4214" w:rsidRPr="00817465" w:rsidRDefault="007C4214" w:rsidP="007C4214">
      <w:pPr>
        <w:spacing w:line="20" w:lineRule="atLeast"/>
        <w:ind w:firstLine="567"/>
        <w:jc w:val="center"/>
        <w:rPr>
          <w:rFonts w:ascii="Times New Roman" w:hAnsi="Times New Roman" w:cs="Times New Roman"/>
          <w:b/>
          <w:bCs/>
          <w:caps/>
        </w:rPr>
      </w:pPr>
    </w:p>
    <w:p w:rsidR="0057138D" w:rsidRPr="00817465" w:rsidRDefault="00441155" w:rsidP="007C4214">
      <w:pPr>
        <w:spacing w:line="20" w:lineRule="atLeast"/>
        <w:ind w:firstLine="567"/>
        <w:jc w:val="center"/>
        <w:rPr>
          <w:rFonts w:ascii="Times New Roman" w:hAnsi="Times New Roman" w:cs="Times New Roman"/>
        </w:rPr>
      </w:pPr>
      <w:r w:rsidRPr="00817465">
        <w:rPr>
          <w:rFonts w:ascii="Times New Roman" w:hAnsi="Times New Roman" w:cs="Times New Roman"/>
        </w:rPr>
        <w:t>2020</w:t>
      </w:r>
      <w:r w:rsidR="0057138D" w:rsidRPr="00817465">
        <w:rPr>
          <w:rFonts w:ascii="Times New Roman" w:hAnsi="Times New Roman" w:cs="Times New Roman"/>
        </w:rPr>
        <w:t xml:space="preserve"> m. </w:t>
      </w:r>
      <w:r w:rsidRPr="00817465">
        <w:rPr>
          <w:rFonts w:ascii="Times New Roman" w:hAnsi="Times New Roman" w:cs="Times New Roman"/>
        </w:rPr>
        <w:t>rugsėjo</w:t>
      </w:r>
      <w:r w:rsidR="00A53957" w:rsidRPr="00817465">
        <w:rPr>
          <w:rFonts w:ascii="Times New Roman" w:hAnsi="Times New Roman" w:cs="Times New Roman"/>
        </w:rPr>
        <w:t xml:space="preserve"> </w:t>
      </w:r>
      <w:r w:rsidRPr="00817465">
        <w:rPr>
          <w:rFonts w:ascii="Times New Roman" w:hAnsi="Times New Roman" w:cs="Times New Roman"/>
        </w:rPr>
        <w:t>25</w:t>
      </w:r>
      <w:r w:rsidR="00944449" w:rsidRPr="00817465">
        <w:rPr>
          <w:rFonts w:ascii="Times New Roman" w:hAnsi="Times New Roman" w:cs="Times New Roman"/>
        </w:rPr>
        <w:t xml:space="preserve"> d. Nr. TS</w:t>
      </w:r>
      <w:r w:rsidR="006B22AA" w:rsidRPr="00817465">
        <w:rPr>
          <w:rFonts w:ascii="Times New Roman" w:hAnsi="Times New Roman" w:cs="Times New Roman"/>
        </w:rPr>
        <w:t>-</w:t>
      </w:r>
    </w:p>
    <w:p w:rsidR="0057138D" w:rsidRPr="00817465" w:rsidRDefault="0057138D" w:rsidP="00E601C4">
      <w:pPr>
        <w:spacing w:line="20" w:lineRule="atLeast"/>
        <w:ind w:left="-567" w:firstLine="567"/>
        <w:jc w:val="center"/>
        <w:rPr>
          <w:rFonts w:ascii="Times New Roman" w:hAnsi="Times New Roman" w:cs="Times New Roman"/>
        </w:rPr>
      </w:pPr>
      <w:r w:rsidRPr="00817465">
        <w:rPr>
          <w:rFonts w:ascii="Times New Roman" w:hAnsi="Times New Roman" w:cs="Times New Roman"/>
        </w:rPr>
        <w:t>Rokiškis</w:t>
      </w:r>
    </w:p>
    <w:p w:rsidR="00B970EE" w:rsidRDefault="00B970EE" w:rsidP="002C6271">
      <w:pPr>
        <w:pStyle w:val="Bodytext20"/>
        <w:shd w:val="clear" w:color="auto" w:fill="auto"/>
        <w:spacing w:line="20" w:lineRule="atLeast"/>
        <w:rPr>
          <w:color w:val="auto"/>
          <w:sz w:val="24"/>
          <w:szCs w:val="24"/>
        </w:rPr>
      </w:pPr>
    </w:p>
    <w:p w:rsidR="007742E6" w:rsidRPr="00817465" w:rsidRDefault="007742E6" w:rsidP="002C6271">
      <w:pPr>
        <w:pStyle w:val="Bodytext20"/>
        <w:shd w:val="clear" w:color="auto" w:fill="auto"/>
        <w:spacing w:line="20" w:lineRule="atLeast"/>
        <w:rPr>
          <w:color w:val="auto"/>
          <w:sz w:val="24"/>
          <w:szCs w:val="24"/>
        </w:rPr>
      </w:pPr>
    </w:p>
    <w:p w:rsidR="00B1041C" w:rsidRPr="00817465" w:rsidRDefault="00B1041C" w:rsidP="007742E6">
      <w:pPr>
        <w:pStyle w:val="tactin"/>
        <w:shd w:val="clear" w:color="auto" w:fill="FFFFFF"/>
        <w:spacing w:before="0" w:beforeAutospacing="0" w:after="0" w:afterAutospacing="0"/>
        <w:ind w:firstLine="426"/>
        <w:jc w:val="both"/>
        <w:rPr>
          <w:rStyle w:val="Bodytext2TimesNewRoman"/>
          <w:rFonts w:eastAsia="Book Antiqua"/>
          <w:shd w:val="clear" w:color="auto" w:fill="FFFFFF"/>
        </w:rPr>
      </w:pPr>
      <w:r w:rsidRPr="00817465">
        <w:rPr>
          <w:rStyle w:val="Bodytext2TimesNewRoman"/>
          <w:rFonts w:eastAsia="Book Antiqua"/>
          <w:shd w:val="clear" w:color="auto" w:fill="FFFFFF"/>
        </w:rPr>
        <w:t>Vadovaudamasi Lietuvos Respublik</w:t>
      </w:r>
      <w:r w:rsidR="00A53957" w:rsidRPr="00817465">
        <w:rPr>
          <w:rStyle w:val="Bodytext2TimesNewRoman"/>
          <w:rFonts w:eastAsia="Book Antiqua"/>
          <w:shd w:val="clear" w:color="auto" w:fill="FFFFFF"/>
        </w:rPr>
        <w:t xml:space="preserve">os vietos savivaldos įstatymo </w:t>
      </w:r>
      <w:r w:rsidR="00454E2A" w:rsidRPr="00817465">
        <w:rPr>
          <w:rStyle w:val="Bodytext2TimesNewRoman"/>
          <w:rFonts w:eastAsia="Book Antiqua"/>
          <w:shd w:val="clear" w:color="auto" w:fill="FFFFFF"/>
        </w:rPr>
        <w:t>16</w:t>
      </w:r>
      <w:r w:rsidR="00A53957" w:rsidRPr="00817465">
        <w:rPr>
          <w:rStyle w:val="Bodytext2TimesNewRoman"/>
          <w:rFonts w:eastAsia="Book Antiqua"/>
          <w:shd w:val="clear" w:color="auto" w:fill="FFFFFF"/>
        </w:rPr>
        <w:t xml:space="preserve"> straipsnio </w:t>
      </w:r>
      <w:r w:rsidR="00454E2A" w:rsidRPr="00817465">
        <w:rPr>
          <w:rStyle w:val="Bodytext2TimesNewRoman"/>
          <w:rFonts w:eastAsia="Book Antiqua"/>
          <w:shd w:val="clear" w:color="auto" w:fill="FFFFFF"/>
        </w:rPr>
        <w:t>2</w:t>
      </w:r>
      <w:r w:rsidRPr="00817465">
        <w:rPr>
          <w:rStyle w:val="Bodytext2TimesNewRoman"/>
          <w:rFonts w:eastAsia="Book Antiqua"/>
          <w:shd w:val="clear" w:color="auto" w:fill="FFFFFF"/>
        </w:rPr>
        <w:t xml:space="preserve"> dalies</w:t>
      </w:r>
      <w:r w:rsidR="00A53957" w:rsidRPr="00817465">
        <w:rPr>
          <w:rStyle w:val="Bodytext2TimesNewRoman"/>
          <w:rFonts w:eastAsia="Book Antiqua"/>
          <w:shd w:val="clear" w:color="auto" w:fill="FFFFFF"/>
        </w:rPr>
        <w:t xml:space="preserve"> </w:t>
      </w:r>
      <w:r w:rsidR="00454E2A" w:rsidRPr="00817465">
        <w:rPr>
          <w:rStyle w:val="Bodytext2TimesNewRoman"/>
          <w:rFonts w:eastAsia="Book Antiqua"/>
          <w:shd w:val="clear" w:color="auto" w:fill="FFFFFF"/>
        </w:rPr>
        <w:t xml:space="preserve">27 </w:t>
      </w:r>
      <w:r w:rsidRPr="00817465">
        <w:rPr>
          <w:rStyle w:val="Bodytext2TimesNewRoman"/>
          <w:rFonts w:eastAsia="Book Antiqua"/>
          <w:shd w:val="clear" w:color="auto" w:fill="FFFFFF"/>
        </w:rPr>
        <w:t>punktu,</w:t>
      </w:r>
      <w:r w:rsidR="00A53957" w:rsidRPr="00817465">
        <w:rPr>
          <w:rStyle w:val="Bodytext2TimesNewRoman"/>
          <w:rFonts w:eastAsia="Book Antiqua"/>
          <w:shd w:val="clear" w:color="auto" w:fill="FFFFFF"/>
        </w:rPr>
        <w:t xml:space="preserve"> </w:t>
      </w:r>
      <w:r w:rsidR="00CD25A1" w:rsidRPr="00817465">
        <w:rPr>
          <w:lang w:val="lt-LT"/>
        </w:rPr>
        <w:t xml:space="preserve">Lietuvos Respublikos valstybės ir savivaldybių turto valdymo, naudojimo ir disponavimo juo įstatymo 27 straipsnio 2 dalimi, </w:t>
      </w:r>
      <w:r w:rsidR="006A3928" w:rsidRPr="00817465">
        <w:rPr>
          <w:lang w:val="lt-LT"/>
        </w:rPr>
        <w:t>Pripažinto nereikalingu arba netinkamu (negalimu) naudoti valstybės ir savivaldybių turto nurašymo, išardymo ir likvidavimo tvarkos aprašu, patvirtintu Lietuvos Respublikos Vyriausybės 2001 m. spalio 19 d. nutarimu Nr. 1250</w:t>
      </w:r>
      <w:r w:rsidR="00D5775A" w:rsidRPr="00817465">
        <w:rPr>
          <w:lang w:val="lt-LT"/>
        </w:rPr>
        <w:t xml:space="preserve"> „D</w:t>
      </w:r>
      <w:r w:rsidR="00D5775A" w:rsidRPr="00817465">
        <w:rPr>
          <w:bCs/>
          <w:color w:val="000000"/>
          <w:lang w:val="lt-LT"/>
        </w:rPr>
        <w:t>ėl pripažinto nereikalingu arba netinkamu (negalimu) naudoti valstybės ir savivaldybių turto nurašymo, išardymo ir likvidavimo tvarkos aprašo patvirtinimo”,</w:t>
      </w:r>
      <w:r w:rsidR="006A3928" w:rsidRPr="00817465">
        <w:rPr>
          <w:lang w:val="lt-LT"/>
        </w:rPr>
        <w:t xml:space="preserve"> </w:t>
      </w:r>
      <w:r w:rsidR="002A0CE6" w:rsidRPr="00817465">
        <w:rPr>
          <w:lang w:val="lt-LT"/>
        </w:rPr>
        <w:t>Lietuvos Respublikos</w:t>
      </w:r>
      <w:r w:rsidR="00A53957" w:rsidRPr="00817465">
        <w:rPr>
          <w:lang w:val="lt-LT"/>
        </w:rPr>
        <w:t xml:space="preserve"> </w:t>
      </w:r>
      <w:r w:rsidR="00441155" w:rsidRPr="00817465">
        <w:rPr>
          <w:lang w:val="lt-LT"/>
        </w:rPr>
        <w:t>kultūros ministerijos 2020</w:t>
      </w:r>
      <w:r w:rsidR="002A0CE6" w:rsidRPr="00817465">
        <w:rPr>
          <w:lang w:val="lt-LT"/>
        </w:rPr>
        <w:t xml:space="preserve"> m. </w:t>
      </w:r>
      <w:r w:rsidR="00441155" w:rsidRPr="00817465">
        <w:rPr>
          <w:lang w:val="lt-LT"/>
        </w:rPr>
        <w:t>birželio</w:t>
      </w:r>
      <w:r w:rsidR="00337DC6" w:rsidRPr="00817465">
        <w:rPr>
          <w:lang w:val="lt-LT"/>
        </w:rPr>
        <w:t xml:space="preserve"> 12</w:t>
      </w:r>
      <w:r w:rsidR="00A53957" w:rsidRPr="00817465">
        <w:rPr>
          <w:lang w:val="lt-LT"/>
        </w:rPr>
        <w:t xml:space="preserve"> d. raštu Nr.</w:t>
      </w:r>
      <w:r w:rsidR="00441155" w:rsidRPr="00817465">
        <w:rPr>
          <w:lang w:val="lt-LT"/>
        </w:rPr>
        <w:t xml:space="preserve"> S2-1593</w:t>
      </w:r>
      <w:r w:rsidR="002A0CE6" w:rsidRPr="00817465">
        <w:rPr>
          <w:lang w:val="lt-LT"/>
        </w:rPr>
        <w:t xml:space="preserve"> „Dėl</w:t>
      </w:r>
      <w:r w:rsidR="00A53957" w:rsidRPr="00817465">
        <w:rPr>
          <w:lang w:val="lt-LT"/>
        </w:rPr>
        <w:t xml:space="preserve"> leidimo nurašyti valstybės turtą</w:t>
      </w:r>
      <w:r w:rsidR="002A0CE6" w:rsidRPr="00817465">
        <w:rPr>
          <w:lang w:val="lt-LT"/>
        </w:rPr>
        <w:t xml:space="preserve">“, </w:t>
      </w:r>
      <w:r w:rsidR="00441155" w:rsidRPr="00817465">
        <w:rPr>
          <w:lang w:val="lt-LT"/>
        </w:rPr>
        <w:t>Lietuvos Nacionalinės Martyno Mažvydo bibliotekos 2020 m. birželio 17 d. raštu Nr. SD-20-466 „Dėl valstybės turto, valdo</w:t>
      </w:r>
      <w:r w:rsidR="00F32FD9" w:rsidRPr="00817465">
        <w:rPr>
          <w:lang w:val="lt-LT"/>
        </w:rPr>
        <w:t>mo patikėjimo teise, nurašymo“</w:t>
      </w:r>
      <w:r w:rsidR="0008335D" w:rsidRPr="00817465">
        <w:rPr>
          <w:lang w:val="lt-LT"/>
        </w:rPr>
        <w:t xml:space="preserve">, </w:t>
      </w:r>
      <w:r w:rsidR="00A53957" w:rsidRPr="00817465">
        <w:rPr>
          <w:lang w:val="lt-LT"/>
        </w:rPr>
        <w:t xml:space="preserve">Rokiškio rajono savivaldybės </w:t>
      </w:r>
      <w:r w:rsidR="00441155" w:rsidRPr="00817465">
        <w:rPr>
          <w:lang w:val="lt-LT"/>
        </w:rPr>
        <w:t>Juozo Keliuočio viešosios bibliotekos direktoriaus 2020</w:t>
      </w:r>
      <w:r w:rsidR="00A53957" w:rsidRPr="00817465">
        <w:rPr>
          <w:lang w:val="lt-LT"/>
        </w:rPr>
        <w:t xml:space="preserve"> m. </w:t>
      </w:r>
      <w:r w:rsidR="00441155" w:rsidRPr="00817465">
        <w:rPr>
          <w:lang w:val="lt-LT"/>
        </w:rPr>
        <w:t>rugpjūčio 18 d. įsakymu Nr. V1</w:t>
      </w:r>
      <w:r w:rsidR="00A53957" w:rsidRPr="00817465">
        <w:rPr>
          <w:lang w:val="lt-LT"/>
        </w:rPr>
        <w:t>-</w:t>
      </w:r>
      <w:r w:rsidR="00441155" w:rsidRPr="00817465">
        <w:rPr>
          <w:lang w:val="lt-LT"/>
        </w:rPr>
        <w:t>49</w:t>
      </w:r>
      <w:r w:rsidR="00A53957" w:rsidRPr="00817465">
        <w:rPr>
          <w:lang w:val="lt-LT"/>
        </w:rPr>
        <w:t xml:space="preserve"> </w:t>
      </w:r>
      <w:r w:rsidR="002668B8" w:rsidRPr="00817465">
        <w:rPr>
          <w:lang w:val="lt-LT"/>
        </w:rPr>
        <w:t>,,</w:t>
      </w:r>
      <w:r w:rsidR="00A53957" w:rsidRPr="00817465">
        <w:rPr>
          <w:lang w:val="lt-LT"/>
        </w:rPr>
        <w:t xml:space="preserve">Dėl ilgalaikio materialiojo valstybės turto nurašymo“, </w:t>
      </w:r>
      <w:r w:rsidR="0000214B" w:rsidRPr="00817465">
        <w:rPr>
          <w:rStyle w:val="Bodytext2TimesNewRoman"/>
          <w:rFonts w:eastAsia="Book Antiqua"/>
          <w:shd w:val="clear" w:color="auto" w:fill="FFFFFF"/>
        </w:rPr>
        <w:t>Rokiškio</w:t>
      </w:r>
      <w:r w:rsidRPr="00817465">
        <w:rPr>
          <w:rStyle w:val="Bodytext2TimesNewRoman"/>
          <w:rFonts w:eastAsia="Book Antiqua"/>
          <w:shd w:val="clear" w:color="auto" w:fill="FFFFFF"/>
        </w:rPr>
        <w:t xml:space="preserve"> rajono </w:t>
      </w:r>
      <w:r w:rsidR="00BF4019" w:rsidRPr="00817465">
        <w:rPr>
          <w:rStyle w:val="Bodytext2TimesNewRoman"/>
          <w:rFonts w:eastAsia="Book Antiqua"/>
          <w:shd w:val="clear" w:color="auto" w:fill="FFFFFF"/>
        </w:rPr>
        <w:t xml:space="preserve">savivaldybės taryba </w:t>
      </w:r>
      <w:r w:rsidRPr="00817465">
        <w:rPr>
          <w:rStyle w:val="Bodytext2TimesNewRoman"/>
          <w:rFonts w:eastAsia="Book Antiqua"/>
          <w:shd w:val="clear" w:color="auto" w:fill="FFFFFF"/>
        </w:rPr>
        <w:t>n u s p r e n d ž i a:</w:t>
      </w:r>
    </w:p>
    <w:p w:rsidR="00B75247" w:rsidRPr="00817465" w:rsidRDefault="00B1041C" w:rsidP="00B1041C">
      <w:pPr>
        <w:pStyle w:val="Bodytext20"/>
        <w:tabs>
          <w:tab w:val="left" w:pos="1259"/>
        </w:tabs>
        <w:spacing w:line="20" w:lineRule="atLeast"/>
        <w:ind w:firstLine="567"/>
        <w:jc w:val="both"/>
        <w:rPr>
          <w:rStyle w:val="Bodytext2TimesNewRoman"/>
          <w:rFonts w:eastAsia="Book Antiqua"/>
          <w:shd w:val="clear" w:color="auto" w:fill="FFFFFF"/>
        </w:rPr>
      </w:pPr>
      <w:r w:rsidRPr="00817465">
        <w:rPr>
          <w:rStyle w:val="Bodytext2TimesNewRoman"/>
          <w:rFonts w:eastAsia="Book Antiqua"/>
          <w:shd w:val="clear" w:color="auto" w:fill="FFFFFF"/>
        </w:rPr>
        <w:t xml:space="preserve">1. </w:t>
      </w:r>
      <w:r w:rsidR="00111F31" w:rsidRPr="00817465">
        <w:rPr>
          <w:rStyle w:val="Bodytext2TimesNewRoman"/>
          <w:rFonts w:eastAsia="Book Antiqua"/>
          <w:shd w:val="clear" w:color="auto" w:fill="FFFFFF"/>
        </w:rPr>
        <w:t>Nurašyti valstybei nuosavybės teise priklausantį</w:t>
      </w:r>
      <w:r w:rsidR="00B14037" w:rsidRPr="00817465">
        <w:rPr>
          <w:rStyle w:val="Bodytext2TimesNewRoman"/>
          <w:rFonts w:eastAsia="Book Antiqua"/>
          <w:shd w:val="clear" w:color="auto" w:fill="FFFFFF"/>
        </w:rPr>
        <w:t xml:space="preserve"> kilnojamąjį ilgalaikį</w:t>
      </w:r>
      <w:r w:rsidR="00A53957" w:rsidRPr="00817465">
        <w:rPr>
          <w:rStyle w:val="Bodytext2TimesNewRoman"/>
          <w:rFonts w:eastAsia="Book Antiqua"/>
          <w:shd w:val="clear" w:color="auto" w:fill="FFFFFF"/>
        </w:rPr>
        <w:t xml:space="preserve"> turtą, perduotą </w:t>
      </w:r>
      <w:r w:rsidR="00111F31" w:rsidRPr="00817465">
        <w:rPr>
          <w:rStyle w:val="Bodytext2TimesNewRoman"/>
          <w:rFonts w:eastAsia="Book Antiqua"/>
          <w:shd w:val="clear" w:color="auto" w:fill="FFFFFF"/>
        </w:rPr>
        <w:t xml:space="preserve">Lietuvos Respublikos </w:t>
      </w:r>
      <w:r w:rsidR="00183C95" w:rsidRPr="00817465">
        <w:rPr>
          <w:rStyle w:val="Bodytext2TimesNewRoman"/>
          <w:rFonts w:eastAsia="Book Antiqua"/>
          <w:shd w:val="clear" w:color="auto" w:fill="FFFFFF"/>
        </w:rPr>
        <w:t xml:space="preserve">kultūros </w:t>
      </w:r>
      <w:r w:rsidR="00111F31" w:rsidRPr="00817465">
        <w:rPr>
          <w:rStyle w:val="Bodytext2TimesNewRoman"/>
          <w:rFonts w:eastAsia="Book Antiqua"/>
          <w:shd w:val="clear" w:color="auto" w:fill="FFFFFF"/>
        </w:rPr>
        <w:t>ministerijos</w:t>
      </w:r>
      <w:r w:rsidR="00183C95" w:rsidRPr="00817465">
        <w:rPr>
          <w:rStyle w:val="Bodytext2TimesNewRoman"/>
          <w:rFonts w:eastAsia="Book Antiqua"/>
          <w:shd w:val="clear" w:color="auto" w:fill="FFFFFF"/>
        </w:rPr>
        <w:t xml:space="preserve"> ir </w:t>
      </w:r>
      <w:r w:rsidR="00183C95" w:rsidRPr="00817465">
        <w:rPr>
          <w:rFonts w:ascii="Times New Roman" w:hAnsi="Times New Roman" w:cs="Times New Roman"/>
          <w:color w:val="auto"/>
          <w:sz w:val="24"/>
          <w:szCs w:val="24"/>
        </w:rPr>
        <w:t>Lietuvos Nacionalinės Martyno Mažvydo bibliotekos</w:t>
      </w:r>
      <w:r w:rsidR="00111F31" w:rsidRPr="00817465">
        <w:rPr>
          <w:rStyle w:val="Bodytext2TimesNewRoman"/>
          <w:rFonts w:eastAsia="Book Antiqua"/>
          <w:shd w:val="clear" w:color="auto" w:fill="FFFFFF"/>
        </w:rPr>
        <w:t xml:space="preserve"> </w:t>
      </w:r>
      <w:r w:rsidR="00183C95" w:rsidRPr="00817465">
        <w:rPr>
          <w:rStyle w:val="Bodytext2TimesNewRoman"/>
          <w:rFonts w:eastAsia="Book Antiqua"/>
          <w:shd w:val="clear" w:color="auto" w:fill="FFFFFF"/>
        </w:rPr>
        <w:t xml:space="preserve">Rokiškio rajono </w:t>
      </w:r>
      <w:r w:rsidR="00183C95" w:rsidRPr="00817465">
        <w:rPr>
          <w:rFonts w:ascii="Times New Roman" w:hAnsi="Times New Roman" w:cs="Times New Roman"/>
          <w:color w:val="auto"/>
          <w:sz w:val="24"/>
          <w:szCs w:val="24"/>
        </w:rPr>
        <w:t>savivaldybės Juozo Keliuočio viešajai bibliotekai</w:t>
      </w:r>
      <w:r w:rsidR="00111F31" w:rsidRPr="00817465">
        <w:rPr>
          <w:rStyle w:val="Bodytext2TimesNewRoman"/>
          <w:rFonts w:eastAsia="Book Antiqua"/>
          <w:shd w:val="clear" w:color="auto" w:fill="FFFFFF"/>
        </w:rPr>
        <w:t xml:space="preserve"> </w:t>
      </w:r>
      <w:r w:rsidR="00A53957" w:rsidRPr="00817465">
        <w:rPr>
          <w:rStyle w:val="Bodytext2TimesNewRoman"/>
          <w:rFonts w:eastAsia="Book Antiqua"/>
          <w:shd w:val="clear" w:color="auto" w:fill="FFFFFF"/>
        </w:rPr>
        <w:t xml:space="preserve">valdyti, naudoti ir disponuoti juo patikėjimo teise, </w:t>
      </w:r>
      <w:r w:rsidR="00B75247" w:rsidRPr="00817465">
        <w:rPr>
          <w:rStyle w:val="Bodytext2TimesNewRoman"/>
          <w:rFonts w:eastAsia="Book Antiqua"/>
          <w:shd w:val="clear" w:color="auto" w:fill="FFFFFF"/>
        </w:rPr>
        <w:t xml:space="preserve">pripažintą </w:t>
      </w:r>
      <w:r w:rsidR="00A53957" w:rsidRPr="00817465">
        <w:rPr>
          <w:rStyle w:val="Bodytext2TimesNewRoman"/>
          <w:rFonts w:eastAsia="Book Antiqua"/>
          <w:shd w:val="clear" w:color="auto" w:fill="FFFFFF"/>
        </w:rPr>
        <w:t xml:space="preserve">netinkamu (negalimu) naudoti dėl fizinio ir </w:t>
      </w:r>
      <w:r w:rsidR="00111F31" w:rsidRPr="00817465">
        <w:rPr>
          <w:rStyle w:val="Bodytext2TimesNewRoman"/>
          <w:rFonts w:eastAsia="Book Antiqua"/>
          <w:shd w:val="clear" w:color="auto" w:fill="FFFFFF"/>
        </w:rPr>
        <w:t>funkcinio nusidėvėjimo, sugedimo</w:t>
      </w:r>
      <w:r w:rsidR="00183C95" w:rsidRPr="00817465">
        <w:rPr>
          <w:rStyle w:val="Bodytext2TimesNewRoman"/>
          <w:rFonts w:eastAsia="Book Antiqua"/>
          <w:shd w:val="clear" w:color="auto" w:fill="FFFFFF"/>
        </w:rPr>
        <w:t xml:space="preserve"> (</w:t>
      </w:r>
      <w:r w:rsidR="00D20240" w:rsidRPr="00817465">
        <w:rPr>
          <w:rStyle w:val="Bodytext2TimesNewRoman"/>
          <w:rFonts w:eastAsia="Book Antiqua"/>
          <w:shd w:val="clear" w:color="auto" w:fill="FFFFFF"/>
        </w:rPr>
        <w:t>priedas).</w:t>
      </w:r>
    </w:p>
    <w:p w:rsidR="002668B8" w:rsidRPr="00817465" w:rsidRDefault="00C2363C" w:rsidP="002668B8">
      <w:pPr>
        <w:pStyle w:val="Bodytext20"/>
        <w:tabs>
          <w:tab w:val="left" w:pos="1259"/>
        </w:tabs>
        <w:spacing w:line="20" w:lineRule="atLeast"/>
        <w:ind w:firstLine="567"/>
        <w:jc w:val="both"/>
        <w:rPr>
          <w:rStyle w:val="Bodytext2TimesNewRoman"/>
          <w:rFonts w:eastAsia="Book Antiqua"/>
          <w:shd w:val="clear" w:color="auto" w:fill="FFFFFF"/>
        </w:rPr>
      </w:pPr>
      <w:r w:rsidRPr="00817465">
        <w:rPr>
          <w:rStyle w:val="Bodytext2TimesNewRoman"/>
          <w:rFonts w:eastAsia="Book Antiqua"/>
          <w:shd w:val="clear" w:color="auto" w:fill="FFFFFF"/>
        </w:rPr>
        <w:t>2. S</w:t>
      </w:r>
      <w:r w:rsidR="00104691" w:rsidRPr="00817465">
        <w:rPr>
          <w:rStyle w:val="Bodytext2TimesNewRoman"/>
          <w:rFonts w:eastAsia="Book Antiqua"/>
          <w:shd w:val="clear" w:color="auto" w:fill="FFFFFF"/>
        </w:rPr>
        <w:t xml:space="preserve">kirti </w:t>
      </w:r>
      <w:r w:rsidR="001813FA" w:rsidRPr="00817465">
        <w:rPr>
          <w:rStyle w:val="Bodytext2TimesNewRoman"/>
          <w:rFonts w:eastAsia="Book Antiqua"/>
          <w:shd w:val="clear" w:color="auto" w:fill="FFFFFF"/>
        </w:rPr>
        <w:t xml:space="preserve">Rokiškio rajono </w:t>
      </w:r>
      <w:r w:rsidR="001813FA" w:rsidRPr="00817465">
        <w:rPr>
          <w:rFonts w:ascii="Times New Roman" w:hAnsi="Times New Roman" w:cs="Times New Roman"/>
          <w:color w:val="auto"/>
          <w:sz w:val="24"/>
          <w:szCs w:val="24"/>
        </w:rPr>
        <w:t xml:space="preserve">savivaldybės Juozo Keliuočio viešosios bibliotekos direktorių </w:t>
      </w:r>
      <w:r w:rsidRPr="00817465">
        <w:rPr>
          <w:rStyle w:val="Bodytext2TimesNewRoman"/>
          <w:rFonts w:eastAsia="Book Antiqua"/>
          <w:shd w:val="clear" w:color="auto" w:fill="FFFFFF"/>
        </w:rPr>
        <w:t>atsakingą už valstybės</w:t>
      </w:r>
      <w:r w:rsidR="00B14037" w:rsidRPr="00817465">
        <w:rPr>
          <w:rStyle w:val="Bodytext2TimesNewRoman"/>
          <w:rFonts w:eastAsia="Book Antiqua"/>
          <w:shd w:val="clear" w:color="auto" w:fill="FFFFFF"/>
        </w:rPr>
        <w:t xml:space="preserve"> kilnojamojo ilgalaikio</w:t>
      </w:r>
      <w:r w:rsidRPr="00817465">
        <w:rPr>
          <w:rStyle w:val="Bodytext2TimesNewRoman"/>
          <w:rFonts w:eastAsia="Book Antiqua"/>
          <w:shd w:val="clear" w:color="auto" w:fill="FFFFFF"/>
        </w:rPr>
        <w:t xml:space="preserve"> turto</w:t>
      </w:r>
      <w:r w:rsidR="00B14037" w:rsidRPr="00817465">
        <w:rPr>
          <w:rStyle w:val="Bodytext2TimesNewRoman"/>
          <w:rFonts w:eastAsia="Book Antiqua"/>
          <w:shd w:val="clear" w:color="auto" w:fill="FFFFFF"/>
        </w:rPr>
        <w:t xml:space="preserve"> </w:t>
      </w:r>
      <w:r w:rsidR="00A90E51" w:rsidRPr="00817465">
        <w:rPr>
          <w:rStyle w:val="Bodytext2TimesNewRoman"/>
          <w:rFonts w:eastAsia="Book Antiqua"/>
          <w:shd w:val="clear" w:color="auto" w:fill="FFFFFF"/>
        </w:rPr>
        <w:t>likvidavimą.</w:t>
      </w:r>
    </w:p>
    <w:p w:rsidR="003A5ED6" w:rsidRPr="00817465" w:rsidRDefault="003A5ED6" w:rsidP="002668B8">
      <w:pPr>
        <w:pStyle w:val="Bodytext20"/>
        <w:tabs>
          <w:tab w:val="left" w:pos="1259"/>
        </w:tabs>
        <w:spacing w:line="20" w:lineRule="atLeast"/>
        <w:ind w:firstLine="567"/>
        <w:jc w:val="both"/>
        <w:rPr>
          <w:rFonts w:ascii="Times New Roman" w:hAnsi="Times New Roman" w:cs="Times New Roman"/>
          <w:sz w:val="24"/>
          <w:szCs w:val="24"/>
          <w:shd w:val="clear" w:color="auto" w:fill="FFFFFF"/>
        </w:rPr>
      </w:pPr>
      <w:r w:rsidRPr="00817465">
        <w:rPr>
          <w:rFonts w:ascii="Times New Roman" w:hAnsi="Times New Roman" w:cs="Times New Roman"/>
          <w:sz w:val="24"/>
          <w:szCs w:val="24"/>
        </w:rPr>
        <w:t>Šis 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rsidR="001C27DF" w:rsidRPr="00817465" w:rsidRDefault="001C27DF" w:rsidP="00E601C4">
      <w:pPr>
        <w:tabs>
          <w:tab w:val="left" w:pos="6804"/>
        </w:tabs>
        <w:spacing w:line="20" w:lineRule="atLeast"/>
        <w:jc w:val="both"/>
        <w:rPr>
          <w:rFonts w:ascii="Times New Roman" w:hAnsi="Times New Roman" w:cs="Times New Roman"/>
        </w:rPr>
      </w:pPr>
    </w:p>
    <w:p w:rsidR="001C27DF" w:rsidRDefault="001C27DF" w:rsidP="00E601C4">
      <w:pPr>
        <w:tabs>
          <w:tab w:val="left" w:pos="6804"/>
        </w:tabs>
        <w:spacing w:line="20" w:lineRule="atLeast"/>
        <w:jc w:val="both"/>
        <w:rPr>
          <w:rFonts w:ascii="Times New Roman" w:hAnsi="Times New Roman" w:cs="Times New Roman"/>
        </w:rPr>
      </w:pPr>
    </w:p>
    <w:p w:rsidR="007742E6" w:rsidRPr="00817465" w:rsidRDefault="007742E6" w:rsidP="00E601C4">
      <w:pPr>
        <w:tabs>
          <w:tab w:val="left" w:pos="6804"/>
        </w:tabs>
        <w:spacing w:line="20" w:lineRule="atLeast"/>
        <w:jc w:val="both"/>
        <w:rPr>
          <w:rFonts w:ascii="Times New Roman" w:hAnsi="Times New Roman" w:cs="Times New Roman"/>
        </w:rPr>
      </w:pPr>
    </w:p>
    <w:p w:rsidR="00AE6ECB" w:rsidRPr="00817465" w:rsidRDefault="00AE6ECB" w:rsidP="00AE6ECB">
      <w:pPr>
        <w:pStyle w:val="Pagrindinistekstas"/>
        <w:tabs>
          <w:tab w:val="left" w:pos="6804"/>
        </w:tabs>
        <w:spacing w:line="20" w:lineRule="atLeast"/>
        <w:rPr>
          <w:rFonts w:ascii="Times New Roman" w:eastAsia="Microsoft Sans Serif" w:hAnsi="Times New Roman"/>
          <w:color w:val="000000"/>
          <w:lang w:eastAsia="lt-LT" w:bidi="lt-LT"/>
        </w:rPr>
      </w:pPr>
    </w:p>
    <w:p w:rsidR="00B226A3" w:rsidRPr="00817465" w:rsidRDefault="001C27DF" w:rsidP="00AE6ECB">
      <w:pPr>
        <w:pStyle w:val="Pagrindinistekstas"/>
        <w:tabs>
          <w:tab w:val="left" w:pos="6804"/>
        </w:tabs>
        <w:spacing w:line="20" w:lineRule="atLeast"/>
        <w:rPr>
          <w:rFonts w:ascii="Times New Roman" w:hAnsi="Times New Roman"/>
        </w:rPr>
      </w:pPr>
      <w:r w:rsidRPr="00817465">
        <w:rPr>
          <w:rFonts w:ascii="Times New Roman" w:hAnsi="Times New Roman"/>
        </w:rPr>
        <w:t>Savivaldybės meras</w:t>
      </w:r>
      <w:r w:rsidRPr="00817465">
        <w:rPr>
          <w:rFonts w:ascii="Times New Roman" w:hAnsi="Times New Roman"/>
        </w:rPr>
        <w:tab/>
      </w:r>
      <w:r w:rsidR="002668B8" w:rsidRPr="00817465">
        <w:rPr>
          <w:rFonts w:ascii="Times New Roman" w:hAnsi="Times New Roman"/>
        </w:rPr>
        <w:tab/>
      </w:r>
      <w:r w:rsidR="00743160" w:rsidRPr="00817465">
        <w:rPr>
          <w:rFonts w:ascii="Times New Roman" w:hAnsi="Times New Roman"/>
        </w:rPr>
        <w:t>Ramūnas Godeliauskas</w:t>
      </w:r>
    </w:p>
    <w:p w:rsidR="0077450F" w:rsidRPr="00817465" w:rsidRDefault="0077450F" w:rsidP="00E601C4">
      <w:pPr>
        <w:pStyle w:val="Pagrindinistekstas"/>
        <w:tabs>
          <w:tab w:val="left" w:pos="6804"/>
        </w:tabs>
        <w:spacing w:line="20" w:lineRule="atLeast"/>
        <w:jc w:val="center"/>
        <w:rPr>
          <w:rFonts w:ascii="Times New Roman" w:hAnsi="Times New Roman"/>
        </w:rPr>
      </w:pPr>
    </w:p>
    <w:p w:rsidR="0077450F" w:rsidRPr="00817465" w:rsidRDefault="0077450F" w:rsidP="00E601C4">
      <w:pPr>
        <w:pStyle w:val="Pagrindinistekstas"/>
        <w:tabs>
          <w:tab w:val="left" w:pos="6804"/>
        </w:tabs>
        <w:spacing w:line="20" w:lineRule="atLeast"/>
        <w:jc w:val="center"/>
      </w:pPr>
    </w:p>
    <w:p w:rsidR="00404D7B" w:rsidRPr="00817465" w:rsidRDefault="00404D7B" w:rsidP="00E601C4">
      <w:pPr>
        <w:spacing w:line="20" w:lineRule="atLeast"/>
        <w:rPr>
          <w:sz w:val="2"/>
          <w:szCs w:val="2"/>
        </w:rPr>
        <w:sectPr w:rsidR="00404D7B" w:rsidRPr="00817465" w:rsidSect="00D25A7D">
          <w:headerReference w:type="first" r:id="rId9"/>
          <w:footerReference w:type="first" r:id="rId10"/>
          <w:pgSz w:w="11900" w:h="16840" w:code="9"/>
          <w:pgMar w:top="1134" w:right="567" w:bottom="1134" w:left="1701" w:header="567" w:footer="567" w:gutter="0"/>
          <w:cols w:space="720"/>
          <w:noEndnote/>
          <w:titlePg/>
          <w:docGrid w:linePitch="360"/>
        </w:sectPr>
      </w:pPr>
    </w:p>
    <w:p w:rsidR="00D20240" w:rsidRPr="00817465" w:rsidRDefault="00D20240" w:rsidP="00D20240">
      <w:pPr>
        <w:rPr>
          <w:rStyle w:val="Bodytext2TimesNewRoman12pt0"/>
          <w:rFonts w:eastAsia="Book Antiqua"/>
        </w:rPr>
      </w:pPr>
      <w:bookmarkStart w:id="0" w:name="part_030f087150944fbb9b3cfbfb3552478f"/>
      <w:bookmarkEnd w:id="0"/>
      <w:r w:rsidRPr="00817465">
        <w:rPr>
          <w:rStyle w:val="Bodytext2TimesNewRoman12pt0"/>
          <w:rFonts w:eastAsia="Book Antiqua"/>
        </w:rPr>
        <w:lastRenderedPageBreak/>
        <w:tab/>
      </w:r>
      <w:r w:rsidRPr="00817465">
        <w:rPr>
          <w:rStyle w:val="Bodytext2TimesNewRoman12pt0"/>
          <w:rFonts w:eastAsia="Book Antiqua"/>
        </w:rPr>
        <w:tab/>
      </w:r>
      <w:r w:rsidRPr="00817465">
        <w:rPr>
          <w:rStyle w:val="Bodytext2TimesNewRoman12pt0"/>
          <w:rFonts w:eastAsia="Book Antiqua"/>
        </w:rPr>
        <w:tab/>
      </w:r>
      <w:r w:rsidRPr="00817465">
        <w:rPr>
          <w:rStyle w:val="Bodytext2TimesNewRoman12pt0"/>
          <w:rFonts w:eastAsia="Book Antiqua"/>
        </w:rPr>
        <w:tab/>
      </w:r>
      <w:r w:rsidRPr="00817465">
        <w:rPr>
          <w:rStyle w:val="Bodytext2TimesNewRoman12pt0"/>
          <w:rFonts w:eastAsia="Book Antiqua"/>
        </w:rPr>
        <w:tab/>
      </w:r>
      <w:r w:rsidRPr="00817465">
        <w:rPr>
          <w:rStyle w:val="Bodytext2TimesNewRoman12pt0"/>
          <w:rFonts w:eastAsia="Book Antiqua"/>
        </w:rPr>
        <w:tab/>
        <w:t xml:space="preserve">Rokiškio rajono savivaldybės tarybos </w:t>
      </w:r>
    </w:p>
    <w:p w:rsidR="00D20240" w:rsidRPr="00817465" w:rsidRDefault="00D20240" w:rsidP="00D20240">
      <w:pPr>
        <w:rPr>
          <w:rStyle w:val="Bodytext2TimesNewRoman12pt0"/>
          <w:rFonts w:eastAsia="Book Antiqua"/>
        </w:rPr>
      </w:pPr>
      <w:r w:rsidRPr="00817465">
        <w:rPr>
          <w:rStyle w:val="Bodytext2TimesNewRoman12pt0"/>
          <w:rFonts w:eastAsia="Book Antiqua"/>
        </w:rPr>
        <w:tab/>
      </w:r>
      <w:r w:rsidRPr="00817465">
        <w:rPr>
          <w:rStyle w:val="Bodytext2TimesNewRoman12pt0"/>
          <w:rFonts w:eastAsia="Book Antiqua"/>
        </w:rPr>
        <w:tab/>
      </w:r>
      <w:r w:rsidRPr="00817465">
        <w:rPr>
          <w:rStyle w:val="Bodytext2TimesNewRoman12pt0"/>
          <w:rFonts w:eastAsia="Book Antiqua"/>
        </w:rPr>
        <w:tab/>
      </w:r>
      <w:r w:rsidRPr="00817465">
        <w:rPr>
          <w:rStyle w:val="Bodytext2TimesNewRoman12pt0"/>
          <w:rFonts w:eastAsia="Book Antiqua"/>
        </w:rPr>
        <w:tab/>
      </w:r>
      <w:r w:rsidRPr="00817465">
        <w:rPr>
          <w:rStyle w:val="Bodytext2TimesNewRoman12pt0"/>
          <w:rFonts w:eastAsia="Book Antiqua"/>
        </w:rPr>
        <w:tab/>
      </w:r>
      <w:r w:rsidRPr="00817465">
        <w:rPr>
          <w:rStyle w:val="Bodytext2TimesNewRoman12pt0"/>
          <w:rFonts w:eastAsia="Book Antiqua"/>
        </w:rPr>
        <w:tab/>
        <w:t>2020 m. rugsėjo 25 d. sprendimo Nr. TS-</w:t>
      </w:r>
    </w:p>
    <w:p w:rsidR="00D20240" w:rsidRPr="00817465" w:rsidRDefault="00D20240" w:rsidP="00D20240">
      <w:pPr>
        <w:rPr>
          <w:rStyle w:val="Bodytext2TimesNewRoman12pt0"/>
          <w:rFonts w:eastAsia="Book Antiqua"/>
        </w:rPr>
      </w:pPr>
      <w:r w:rsidRPr="00817465">
        <w:rPr>
          <w:rStyle w:val="Bodytext2TimesNewRoman12pt0"/>
          <w:rFonts w:eastAsia="Book Antiqua"/>
        </w:rPr>
        <w:tab/>
      </w:r>
      <w:r w:rsidRPr="00817465">
        <w:rPr>
          <w:rStyle w:val="Bodytext2TimesNewRoman12pt0"/>
          <w:rFonts w:eastAsia="Book Antiqua"/>
        </w:rPr>
        <w:tab/>
      </w:r>
      <w:r w:rsidRPr="00817465">
        <w:rPr>
          <w:rStyle w:val="Bodytext2TimesNewRoman12pt0"/>
          <w:rFonts w:eastAsia="Book Antiqua"/>
        </w:rPr>
        <w:tab/>
      </w:r>
      <w:r w:rsidRPr="00817465">
        <w:rPr>
          <w:rStyle w:val="Bodytext2TimesNewRoman12pt0"/>
          <w:rFonts w:eastAsia="Book Antiqua"/>
        </w:rPr>
        <w:tab/>
      </w:r>
      <w:r w:rsidRPr="00817465">
        <w:rPr>
          <w:rStyle w:val="Bodytext2TimesNewRoman12pt0"/>
          <w:rFonts w:eastAsia="Book Antiqua"/>
        </w:rPr>
        <w:tab/>
      </w:r>
      <w:r w:rsidRPr="00817465">
        <w:rPr>
          <w:rStyle w:val="Bodytext2TimesNewRoman12pt0"/>
          <w:rFonts w:eastAsia="Book Antiqua"/>
        </w:rPr>
        <w:tab/>
        <w:t>p</w:t>
      </w:r>
      <w:r w:rsidR="00183C95" w:rsidRPr="00817465">
        <w:rPr>
          <w:rStyle w:val="Bodytext2TimesNewRoman12pt0"/>
          <w:rFonts w:eastAsia="Book Antiqua"/>
        </w:rPr>
        <w:t xml:space="preserve">riedas </w:t>
      </w:r>
    </w:p>
    <w:p w:rsidR="00D20240" w:rsidRPr="00817465" w:rsidRDefault="00D20240" w:rsidP="00D20240">
      <w:pPr>
        <w:rPr>
          <w:rStyle w:val="Bodytext2TimesNewRoman12pt0"/>
          <w:rFonts w:eastAsia="Book Antiqua"/>
        </w:rPr>
      </w:pPr>
    </w:p>
    <w:p w:rsidR="00183C95" w:rsidRPr="00817465" w:rsidRDefault="00D20240" w:rsidP="00D20240">
      <w:pPr>
        <w:jc w:val="center"/>
        <w:rPr>
          <w:rStyle w:val="Bodytext2TimesNewRoman12pt0"/>
          <w:rFonts w:eastAsia="Book Antiqua"/>
          <w:b/>
        </w:rPr>
      </w:pPr>
      <w:r w:rsidRPr="00817465">
        <w:rPr>
          <w:rStyle w:val="Bodytext2TimesNewRoman12pt0"/>
          <w:rFonts w:eastAsia="Book Antiqua"/>
          <w:b/>
        </w:rPr>
        <w:t>NURAŠOMO IR LIKVIDUOJAMO VALSTYBĖS ILGALAIKIO MATERIALIOJO TURTO SĄRAŠAS</w:t>
      </w:r>
    </w:p>
    <w:p w:rsidR="00183C95" w:rsidRPr="00817465" w:rsidRDefault="00183C95" w:rsidP="00A02F1D">
      <w:pPr>
        <w:rPr>
          <w:rStyle w:val="Bodytext2TimesNewRoman12pt0"/>
          <w:rFonts w:eastAsia="Book Antiq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3380"/>
        <w:gridCol w:w="2125"/>
        <w:gridCol w:w="1276"/>
        <w:gridCol w:w="1266"/>
        <w:gridCol w:w="1243"/>
      </w:tblGrid>
      <w:tr w:rsidR="00D25A7D" w:rsidRPr="00817465" w:rsidTr="00D25A7D">
        <w:tc>
          <w:tcPr>
            <w:tcW w:w="283" w:type="pct"/>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Eil. Nr.</w:t>
            </w:r>
          </w:p>
        </w:tc>
        <w:tc>
          <w:tcPr>
            <w:tcW w:w="1716"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Turto pavadinimas</w:t>
            </w:r>
          </w:p>
        </w:tc>
        <w:tc>
          <w:tcPr>
            <w:tcW w:w="1079"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Inventorinis numeris</w:t>
            </w:r>
          </w:p>
        </w:tc>
        <w:tc>
          <w:tcPr>
            <w:tcW w:w="648"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Įsigijimo balansinė vertė, Eur</w:t>
            </w:r>
          </w:p>
        </w:tc>
        <w:tc>
          <w:tcPr>
            <w:tcW w:w="643"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Likutinė balansinė vertė, Eur</w:t>
            </w:r>
          </w:p>
        </w:tc>
        <w:tc>
          <w:tcPr>
            <w:tcW w:w="631"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Pastaba</w:t>
            </w:r>
          </w:p>
        </w:tc>
      </w:tr>
      <w:tr w:rsidR="00D25A7D" w:rsidRPr="00817465" w:rsidTr="00D25A7D">
        <w:tc>
          <w:tcPr>
            <w:tcW w:w="283" w:type="pct"/>
          </w:tcPr>
          <w:p w:rsidR="00D25A7D" w:rsidRPr="00817465" w:rsidRDefault="00D25A7D" w:rsidP="00D25A7D">
            <w:pPr>
              <w:pStyle w:val="Bodytext20"/>
              <w:shd w:val="clear" w:color="auto" w:fill="auto"/>
              <w:tabs>
                <w:tab w:val="left" w:pos="1259"/>
              </w:tabs>
              <w:spacing w:line="20" w:lineRule="atLeast"/>
              <w:rPr>
                <w:rFonts w:ascii="Times New Roman" w:hAnsi="Times New Roman" w:cs="Times New Roman"/>
                <w:sz w:val="24"/>
                <w:szCs w:val="24"/>
              </w:rPr>
            </w:pPr>
            <w:r w:rsidRPr="00817465">
              <w:rPr>
                <w:rFonts w:ascii="Times New Roman" w:hAnsi="Times New Roman" w:cs="Times New Roman"/>
                <w:sz w:val="24"/>
                <w:szCs w:val="24"/>
              </w:rPr>
              <w:t>1.</w:t>
            </w:r>
          </w:p>
        </w:tc>
        <w:tc>
          <w:tcPr>
            <w:tcW w:w="1716"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Fonts w:ascii="Times New Roman" w:hAnsi="Times New Roman" w:cs="Times New Roman"/>
                <w:sz w:val="24"/>
                <w:szCs w:val="24"/>
              </w:rPr>
              <w:t>Serveris – 1 vnt.</w:t>
            </w:r>
          </w:p>
        </w:tc>
        <w:tc>
          <w:tcPr>
            <w:tcW w:w="1079"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Fonts w:ascii="Times New Roman" w:hAnsi="Times New Roman" w:cs="Times New Roman"/>
                <w:sz w:val="24"/>
                <w:szCs w:val="24"/>
              </w:rPr>
              <w:t>131925</w:t>
            </w:r>
          </w:p>
        </w:tc>
        <w:tc>
          <w:tcPr>
            <w:tcW w:w="648"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2240,79</w:t>
            </w:r>
          </w:p>
        </w:tc>
        <w:tc>
          <w:tcPr>
            <w:tcW w:w="643"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0,00</w:t>
            </w:r>
          </w:p>
        </w:tc>
        <w:tc>
          <w:tcPr>
            <w:tcW w:w="631"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Valstybės nuosavybė</w:t>
            </w:r>
          </w:p>
        </w:tc>
      </w:tr>
      <w:tr w:rsidR="00D25A7D" w:rsidRPr="00817465" w:rsidTr="00D25A7D">
        <w:tc>
          <w:tcPr>
            <w:tcW w:w="283" w:type="pct"/>
          </w:tcPr>
          <w:p w:rsidR="00D25A7D" w:rsidRPr="00817465" w:rsidRDefault="00D25A7D" w:rsidP="00D25A7D">
            <w:pPr>
              <w:pStyle w:val="Bodytext20"/>
              <w:shd w:val="clear" w:color="auto" w:fill="auto"/>
              <w:tabs>
                <w:tab w:val="left" w:pos="1259"/>
              </w:tabs>
              <w:spacing w:line="20" w:lineRule="atLeast"/>
              <w:rPr>
                <w:rFonts w:ascii="Times New Roman" w:hAnsi="Times New Roman" w:cs="Times New Roman"/>
                <w:sz w:val="24"/>
                <w:szCs w:val="24"/>
              </w:rPr>
            </w:pPr>
            <w:r w:rsidRPr="00817465">
              <w:rPr>
                <w:rFonts w:ascii="Times New Roman" w:hAnsi="Times New Roman" w:cs="Times New Roman"/>
                <w:sz w:val="24"/>
                <w:szCs w:val="24"/>
              </w:rPr>
              <w:t>2.</w:t>
            </w:r>
          </w:p>
        </w:tc>
        <w:tc>
          <w:tcPr>
            <w:tcW w:w="1716"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Fonts w:ascii="Times New Roman" w:hAnsi="Times New Roman" w:cs="Times New Roman"/>
                <w:sz w:val="24"/>
                <w:szCs w:val="24"/>
              </w:rPr>
              <w:t>Nepertraukiamo maitinimo šaltinis – 1 vnt.</w:t>
            </w:r>
          </w:p>
        </w:tc>
        <w:tc>
          <w:tcPr>
            <w:tcW w:w="1079"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Trumpalaikis turtas (Nebalansinėje sąskaitoje)</w:t>
            </w:r>
          </w:p>
        </w:tc>
        <w:tc>
          <w:tcPr>
            <w:tcW w:w="648"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273,11</w:t>
            </w:r>
          </w:p>
        </w:tc>
        <w:tc>
          <w:tcPr>
            <w:tcW w:w="643"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w:t>
            </w:r>
          </w:p>
        </w:tc>
        <w:tc>
          <w:tcPr>
            <w:tcW w:w="631"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Valstybės nuosavybė</w:t>
            </w:r>
          </w:p>
        </w:tc>
      </w:tr>
      <w:tr w:rsidR="00D25A7D" w:rsidRPr="00817465" w:rsidTr="00D25A7D">
        <w:tc>
          <w:tcPr>
            <w:tcW w:w="283" w:type="pct"/>
          </w:tcPr>
          <w:p w:rsidR="00D25A7D" w:rsidRPr="00817465" w:rsidRDefault="00D25A7D" w:rsidP="00D25A7D">
            <w:pPr>
              <w:pStyle w:val="Bodytext20"/>
              <w:shd w:val="clear" w:color="auto" w:fill="auto"/>
              <w:tabs>
                <w:tab w:val="left" w:pos="1259"/>
              </w:tabs>
              <w:spacing w:line="20" w:lineRule="atLeast"/>
              <w:rPr>
                <w:rFonts w:ascii="Times New Roman" w:hAnsi="Times New Roman" w:cs="Times New Roman"/>
                <w:sz w:val="24"/>
                <w:szCs w:val="24"/>
              </w:rPr>
            </w:pPr>
            <w:r w:rsidRPr="00817465">
              <w:rPr>
                <w:rFonts w:ascii="Times New Roman" w:hAnsi="Times New Roman" w:cs="Times New Roman"/>
                <w:sz w:val="24"/>
                <w:szCs w:val="24"/>
              </w:rPr>
              <w:t>3.</w:t>
            </w:r>
          </w:p>
        </w:tc>
        <w:tc>
          <w:tcPr>
            <w:tcW w:w="1716"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Fonts w:ascii="Times New Roman" w:hAnsi="Times New Roman" w:cs="Times New Roman"/>
                <w:sz w:val="24"/>
                <w:szCs w:val="24"/>
              </w:rPr>
              <w:t xml:space="preserve">Kompiuteris </w:t>
            </w:r>
            <w:r w:rsidR="00D20240" w:rsidRPr="00817465">
              <w:rPr>
                <w:rFonts w:ascii="Times New Roman" w:hAnsi="Times New Roman" w:cs="Times New Roman"/>
                <w:sz w:val="24"/>
                <w:szCs w:val="24"/>
              </w:rPr>
              <w:t>,,</w:t>
            </w:r>
            <w:r w:rsidRPr="00817465">
              <w:rPr>
                <w:rFonts w:ascii="Times New Roman" w:hAnsi="Times New Roman" w:cs="Times New Roman"/>
                <w:sz w:val="24"/>
                <w:szCs w:val="24"/>
              </w:rPr>
              <w:t>E</w:t>
            </w:r>
            <w:r w:rsidR="00D20240" w:rsidRPr="00817465">
              <w:rPr>
                <w:rFonts w:ascii="Times New Roman" w:hAnsi="Times New Roman" w:cs="Times New Roman"/>
                <w:sz w:val="24"/>
                <w:szCs w:val="24"/>
              </w:rPr>
              <w:t>agle</w:t>
            </w:r>
            <w:r w:rsidRPr="00817465">
              <w:rPr>
                <w:rFonts w:ascii="Times New Roman" w:hAnsi="Times New Roman" w:cs="Times New Roman"/>
                <w:sz w:val="24"/>
                <w:szCs w:val="24"/>
              </w:rPr>
              <w:t xml:space="preserve"> C 1700/40/256 CD</w:t>
            </w:r>
            <w:r w:rsidR="00D20240" w:rsidRPr="00817465">
              <w:rPr>
                <w:rFonts w:ascii="Times New Roman" w:hAnsi="Times New Roman" w:cs="Times New Roman"/>
                <w:sz w:val="24"/>
                <w:szCs w:val="24"/>
              </w:rPr>
              <w:t>“</w:t>
            </w:r>
            <w:r w:rsidRPr="00817465">
              <w:rPr>
                <w:rFonts w:ascii="Times New Roman" w:hAnsi="Times New Roman" w:cs="Times New Roman"/>
                <w:sz w:val="24"/>
                <w:szCs w:val="24"/>
              </w:rPr>
              <w:t xml:space="preserve"> – 2 vnt.</w:t>
            </w:r>
          </w:p>
        </w:tc>
        <w:tc>
          <w:tcPr>
            <w:tcW w:w="1079"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Fonts w:ascii="Times New Roman" w:hAnsi="Times New Roman" w:cs="Times New Roman"/>
                <w:sz w:val="24"/>
                <w:szCs w:val="24"/>
              </w:rPr>
              <w:t>013002370, 013002371</w:t>
            </w:r>
          </w:p>
        </w:tc>
        <w:tc>
          <w:tcPr>
            <w:tcW w:w="648"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544,20</w:t>
            </w:r>
          </w:p>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544,20</w:t>
            </w:r>
          </w:p>
        </w:tc>
        <w:tc>
          <w:tcPr>
            <w:tcW w:w="643"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0,00</w:t>
            </w:r>
          </w:p>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0,00</w:t>
            </w:r>
          </w:p>
        </w:tc>
        <w:tc>
          <w:tcPr>
            <w:tcW w:w="631"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Valstybės nuosavybė</w:t>
            </w:r>
          </w:p>
        </w:tc>
      </w:tr>
      <w:tr w:rsidR="00D25A7D" w:rsidRPr="00817465" w:rsidTr="00D25A7D">
        <w:tc>
          <w:tcPr>
            <w:tcW w:w="283" w:type="pct"/>
          </w:tcPr>
          <w:p w:rsidR="00D25A7D" w:rsidRPr="00817465" w:rsidRDefault="00D25A7D" w:rsidP="00D25A7D">
            <w:pPr>
              <w:pStyle w:val="Bodytext20"/>
              <w:shd w:val="clear" w:color="auto" w:fill="auto"/>
              <w:tabs>
                <w:tab w:val="left" w:pos="1259"/>
              </w:tabs>
              <w:spacing w:line="20" w:lineRule="atLeast"/>
              <w:rPr>
                <w:rFonts w:ascii="Times New Roman" w:hAnsi="Times New Roman" w:cs="Times New Roman"/>
                <w:sz w:val="24"/>
                <w:szCs w:val="24"/>
              </w:rPr>
            </w:pPr>
            <w:r w:rsidRPr="00817465">
              <w:rPr>
                <w:rFonts w:ascii="Times New Roman" w:hAnsi="Times New Roman" w:cs="Times New Roman"/>
                <w:sz w:val="24"/>
                <w:szCs w:val="24"/>
              </w:rPr>
              <w:t>4.</w:t>
            </w:r>
          </w:p>
        </w:tc>
        <w:tc>
          <w:tcPr>
            <w:tcW w:w="1716"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Fonts w:ascii="Times New Roman" w:hAnsi="Times New Roman" w:cs="Times New Roman"/>
                <w:sz w:val="24"/>
                <w:szCs w:val="24"/>
              </w:rPr>
              <w:t xml:space="preserve">Kompiuteris </w:t>
            </w:r>
            <w:r w:rsidR="00D20240" w:rsidRPr="00817465">
              <w:rPr>
                <w:rFonts w:ascii="Times New Roman" w:hAnsi="Times New Roman" w:cs="Times New Roman"/>
                <w:sz w:val="24"/>
                <w:szCs w:val="24"/>
              </w:rPr>
              <w:t>,,</w:t>
            </w:r>
            <w:r w:rsidRPr="00817465">
              <w:rPr>
                <w:rFonts w:ascii="Times New Roman" w:hAnsi="Times New Roman" w:cs="Times New Roman"/>
                <w:sz w:val="24"/>
                <w:szCs w:val="24"/>
              </w:rPr>
              <w:t>Vector Cel 700/128</w:t>
            </w:r>
            <w:r w:rsidR="00D20240" w:rsidRPr="00817465">
              <w:rPr>
                <w:rFonts w:ascii="Times New Roman" w:hAnsi="Times New Roman" w:cs="Times New Roman"/>
                <w:sz w:val="24"/>
                <w:szCs w:val="24"/>
              </w:rPr>
              <w:t>“</w:t>
            </w:r>
            <w:r w:rsidRPr="00817465">
              <w:rPr>
                <w:rFonts w:ascii="Times New Roman" w:hAnsi="Times New Roman" w:cs="Times New Roman"/>
                <w:sz w:val="24"/>
                <w:szCs w:val="24"/>
              </w:rPr>
              <w:t xml:space="preserve"> – 1 vnt.</w:t>
            </w:r>
          </w:p>
        </w:tc>
        <w:tc>
          <w:tcPr>
            <w:tcW w:w="1079"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Fonts w:ascii="Times New Roman" w:hAnsi="Times New Roman" w:cs="Times New Roman"/>
                <w:sz w:val="24"/>
                <w:szCs w:val="24"/>
              </w:rPr>
              <w:t>131884</w:t>
            </w:r>
          </w:p>
        </w:tc>
        <w:tc>
          <w:tcPr>
            <w:tcW w:w="648"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821,07</w:t>
            </w:r>
          </w:p>
        </w:tc>
        <w:tc>
          <w:tcPr>
            <w:tcW w:w="643"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0,00</w:t>
            </w:r>
          </w:p>
        </w:tc>
        <w:tc>
          <w:tcPr>
            <w:tcW w:w="631"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Valstybės nuosavybė</w:t>
            </w:r>
          </w:p>
        </w:tc>
      </w:tr>
      <w:tr w:rsidR="00D25A7D" w:rsidRPr="00817465" w:rsidTr="00D25A7D">
        <w:tc>
          <w:tcPr>
            <w:tcW w:w="283" w:type="pct"/>
          </w:tcPr>
          <w:p w:rsidR="00D25A7D" w:rsidRPr="00817465" w:rsidRDefault="00D25A7D" w:rsidP="00D25A7D">
            <w:pPr>
              <w:pStyle w:val="Bodytext20"/>
              <w:shd w:val="clear" w:color="auto" w:fill="auto"/>
              <w:tabs>
                <w:tab w:val="left" w:pos="1259"/>
              </w:tabs>
              <w:spacing w:line="20" w:lineRule="atLeast"/>
              <w:rPr>
                <w:rFonts w:ascii="Times New Roman" w:hAnsi="Times New Roman" w:cs="Times New Roman"/>
                <w:sz w:val="24"/>
                <w:szCs w:val="24"/>
              </w:rPr>
            </w:pPr>
            <w:r w:rsidRPr="00817465">
              <w:rPr>
                <w:rFonts w:ascii="Times New Roman" w:hAnsi="Times New Roman" w:cs="Times New Roman"/>
                <w:sz w:val="24"/>
                <w:szCs w:val="24"/>
              </w:rPr>
              <w:t>5.</w:t>
            </w:r>
          </w:p>
        </w:tc>
        <w:tc>
          <w:tcPr>
            <w:tcW w:w="1716"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Fonts w:ascii="Times New Roman" w:hAnsi="Times New Roman" w:cs="Times New Roman"/>
                <w:sz w:val="24"/>
                <w:szCs w:val="24"/>
              </w:rPr>
              <w:t xml:space="preserve">Programinė įranga „Win NT 4.0 Server CD-ROM Media Kit“ – 1 vnt.  </w:t>
            </w:r>
          </w:p>
        </w:tc>
        <w:tc>
          <w:tcPr>
            <w:tcW w:w="1079"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Fonts w:ascii="Times New Roman" w:hAnsi="Times New Roman" w:cs="Times New Roman"/>
                <w:sz w:val="24"/>
                <w:szCs w:val="24"/>
              </w:rPr>
              <w:t>01900022</w:t>
            </w:r>
          </w:p>
        </w:tc>
        <w:tc>
          <w:tcPr>
            <w:tcW w:w="648"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242,70</w:t>
            </w:r>
          </w:p>
        </w:tc>
        <w:tc>
          <w:tcPr>
            <w:tcW w:w="643"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0,00</w:t>
            </w:r>
          </w:p>
        </w:tc>
        <w:tc>
          <w:tcPr>
            <w:tcW w:w="631"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Valstybės nuosavybė</w:t>
            </w:r>
          </w:p>
        </w:tc>
      </w:tr>
      <w:tr w:rsidR="00D25A7D" w:rsidRPr="00817465" w:rsidTr="00D25A7D">
        <w:tc>
          <w:tcPr>
            <w:tcW w:w="283" w:type="pct"/>
          </w:tcPr>
          <w:p w:rsidR="00D25A7D" w:rsidRPr="00817465" w:rsidRDefault="00D25A7D" w:rsidP="00D25A7D">
            <w:pPr>
              <w:pStyle w:val="Bodytext20"/>
              <w:shd w:val="clear" w:color="auto" w:fill="auto"/>
              <w:tabs>
                <w:tab w:val="left" w:pos="1259"/>
              </w:tabs>
              <w:spacing w:line="20" w:lineRule="atLeast"/>
              <w:rPr>
                <w:rFonts w:ascii="Times New Roman" w:hAnsi="Times New Roman" w:cs="Times New Roman"/>
                <w:sz w:val="24"/>
                <w:szCs w:val="24"/>
              </w:rPr>
            </w:pPr>
            <w:r w:rsidRPr="00817465">
              <w:rPr>
                <w:rFonts w:ascii="Times New Roman" w:hAnsi="Times New Roman" w:cs="Times New Roman"/>
                <w:sz w:val="24"/>
                <w:szCs w:val="24"/>
              </w:rPr>
              <w:t>6.</w:t>
            </w:r>
          </w:p>
        </w:tc>
        <w:tc>
          <w:tcPr>
            <w:tcW w:w="1716"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Fonts w:ascii="Times New Roman" w:hAnsi="Times New Roman" w:cs="Times New Roman"/>
                <w:sz w:val="24"/>
                <w:szCs w:val="24"/>
              </w:rPr>
              <w:t>Personalinis kompiuteris „BMS Expert/Intel 2400“ – 1 vnt.</w:t>
            </w:r>
          </w:p>
        </w:tc>
        <w:tc>
          <w:tcPr>
            <w:tcW w:w="1079"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Fonts w:ascii="Times New Roman" w:hAnsi="Times New Roman" w:cs="Times New Roman"/>
                <w:sz w:val="24"/>
                <w:szCs w:val="24"/>
              </w:rPr>
              <w:t>01381105</w:t>
            </w:r>
          </w:p>
        </w:tc>
        <w:tc>
          <w:tcPr>
            <w:tcW w:w="648"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511,47</w:t>
            </w:r>
          </w:p>
        </w:tc>
        <w:tc>
          <w:tcPr>
            <w:tcW w:w="643"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0,00</w:t>
            </w:r>
          </w:p>
        </w:tc>
        <w:tc>
          <w:tcPr>
            <w:tcW w:w="631"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Valstybės nuosavybė</w:t>
            </w:r>
          </w:p>
        </w:tc>
      </w:tr>
      <w:tr w:rsidR="00D25A7D" w:rsidRPr="00817465" w:rsidTr="00D25A7D">
        <w:tc>
          <w:tcPr>
            <w:tcW w:w="283" w:type="pct"/>
          </w:tcPr>
          <w:p w:rsidR="00D25A7D" w:rsidRPr="00817465" w:rsidRDefault="00D25A7D" w:rsidP="00D25A7D">
            <w:pPr>
              <w:pStyle w:val="Bodytext20"/>
              <w:shd w:val="clear" w:color="auto" w:fill="auto"/>
              <w:tabs>
                <w:tab w:val="left" w:pos="1259"/>
              </w:tabs>
              <w:spacing w:line="20" w:lineRule="atLeast"/>
              <w:rPr>
                <w:rFonts w:ascii="Times New Roman" w:hAnsi="Times New Roman" w:cs="Times New Roman"/>
                <w:sz w:val="24"/>
                <w:szCs w:val="24"/>
              </w:rPr>
            </w:pPr>
            <w:r w:rsidRPr="00817465">
              <w:rPr>
                <w:rFonts w:ascii="Times New Roman" w:hAnsi="Times New Roman" w:cs="Times New Roman"/>
                <w:sz w:val="24"/>
                <w:szCs w:val="24"/>
              </w:rPr>
              <w:t>7.</w:t>
            </w:r>
          </w:p>
        </w:tc>
        <w:tc>
          <w:tcPr>
            <w:tcW w:w="1716"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Fonts w:ascii="Times New Roman" w:hAnsi="Times New Roman" w:cs="Times New Roman"/>
                <w:sz w:val="24"/>
                <w:szCs w:val="24"/>
              </w:rPr>
              <w:t xml:space="preserve">Adatinis spausdintuvas </w:t>
            </w:r>
            <w:r w:rsidR="00D20240" w:rsidRPr="00817465">
              <w:rPr>
                <w:rFonts w:ascii="Times New Roman" w:hAnsi="Times New Roman" w:cs="Times New Roman"/>
                <w:sz w:val="24"/>
                <w:szCs w:val="24"/>
              </w:rPr>
              <w:t>,,</w:t>
            </w:r>
            <w:r w:rsidRPr="00817465">
              <w:rPr>
                <w:rFonts w:ascii="Times New Roman" w:hAnsi="Times New Roman" w:cs="Times New Roman"/>
                <w:sz w:val="24"/>
                <w:szCs w:val="24"/>
              </w:rPr>
              <w:t>S</w:t>
            </w:r>
            <w:r w:rsidR="00D20240" w:rsidRPr="00817465">
              <w:rPr>
                <w:rFonts w:ascii="Times New Roman" w:hAnsi="Times New Roman" w:cs="Times New Roman"/>
                <w:sz w:val="24"/>
                <w:szCs w:val="24"/>
              </w:rPr>
              <w:t>tar</w:t>
            </w:r>
            <w:r w:rsidRPr="00817465">
              <w:rPr>
                <w:rFonts w:ascii="Times New Roman" w:hAnsi="Times New Roman" w:cs="Times New Roman"/>
                <w:sz w:val="24"/>
                <w:szCs w:val="24"/>
              </w:rPr>
              <w:t xml:space="preserve"> - SP542</w:t>
            </w:r>
            <w:r w:rsidR="00D20240" w:rsidRPr="00817465">
              <w:rPr>
                <w:rFonts w:ascii="Times New Roman" w:hAnsi="Times New Roman" w:cs="Times New Roman"/>
                <w:sz w:val="24"/>
                <w:szCs w:val="24"/>
              </w:rPr>
              <w:t>“</w:t>
            </w:r>
            <w:r w:rsidRPr="00817465">
              <w:rPr>
                <w:rFonts w:ascii="Times New Roman" w:hAnsi="Times New Roman" w:cs="Times New Roman"/>
                <w:sz w:val="24"/>
                <w:szCs w:val="24"/>
              </w:rPr>
              <w:t>, 9 adatų, LPT laidas – 2 vnt.</w:t>
            </w:r>
          </w:p>
        </w:tc>
        <w:tc>
          <w:tcPr>
            <w:tcW w:w="1079"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bookmarkStart w:id="1" w:name="_Hlk49323760"/>
            <w:r w:rsidRPr="00817465">
              <w:rPr>
                <w:rStyle w:val="Bodytext2TimesNewRoman"/>
                <w:rFonts w:eastAsia="Book Antiqua"/>
                <w:shd w:val="clear" w:color="auto" w:fill="FFFFFF"/>
              </w:rPr>
              <w:t>Trumpalaikis turtas (Nebalansinėje sąskaitoje)</w:t>
            </w:r>
            <w:bookmarkEnd w:id="1"/>
          </w:p>
        </w:tc>
        <w:tc>
          <w:tcPr>
            <w:tcW w:w="648"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536,38</w:t>
            </w:r>
          </w:p>
        </w:tc>
        <w:tc>
          <w:tcPr>
            <w:tcW w:w="643"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w:t>
            </w:r>
          </w:p>
        </w:tc>
        <w:tc>
          <w:tcPr>
            <w:tcW w:w="631"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Valstybės nuosavybė</w:t>
            </w:r>
          </w:p>
        </w:tc>
      </w:tr>
      <w:tr w:rsidR="00D25A7D" w:rsidRPr="00817465" w:rsidTr="00D25A7D">
        <w:tc>
          <w:tcPr>
            <w:tcW w:w="283" w:type="pct"/>
          </w:tcPr>
          <w:p w:rsidR="00D25A7D" w:rsidRPr="00817465" w:rsidRDefault="00D25A7D" w:rsidP="00D25A7D">
            <w:pPr>
              <w:pStyle w:val="Bodytext20"/>
              <w:shd w:val="clear" w:color="auto" w:fill="auto"/>
              <w:tabs>
                <w:tab w:val="left" w:pos="1259"/>
              </w:tabs>
              <w:spacing w:line="20" w:lineRule="atLeast"/>
              <w:rPr>
                <w:rFonts w:ascii="Times New Roman" w:hAnsi="Times New Roman" w:cs="Times New Roman"/>
                <w:sz w:val="24"/>
                <w:szCs w:val="24"/>
              </w:rPr>
            </w:pPr>
            <w:r w:rsidRPr="00817465">
              <w:rPr>
                <w:rFonts w:ascii="Times New Roman" w:hAnsi="Times New Roman" w:cs="Times New Roman"/>
                <w:sz w:val="24"/>
                <w:szCs w:val="24"/>
              </w:rPr>
              <w:t>8.</w:t>
            </w:r>
          </w:p>
        </w:tc>
        <w:tc>
          <w:tcPr>
            <w:tcW w:w="1716"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Fonts w:ascii="Times New Roman" w:hAnsi="Times New Roman" w:cs="Times New Roman"/>
                <w:sz w:val="24"/>
                <w:szCs w:val="24"/>
              </w:rPr>
              <w:t>Skaitytuvas PS320KR, CCD – 5 vnt.</w:t>
            </w:r>
          </w:p>
        </w:tc>
        <w:tc>
          <w:tcPr>
            <w:tcW w:w="1079"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Trumpalaikis turtas (Nebalansinėje sąskaitoje)</w:t>
            </w:r>
          </w:p>
        </w:tc>
        <w:tc>
          <w:tcPr>
            <w:tcW w:w="648"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299,03</w:t>
            </w:r>
          </w:p>
        </w:tc>
        <w:tc>
          <w:tcPr>
            <w:tcW w:w="643"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w:t>
            </w:r>
          </w:p>
        </w:tc>
        <w:tc>
          <w:tcPr>
            <w:tcW w:w="631"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Valstybės nuosavybė</w:t>
            </w:r>
          </w:p>
        </w:tc>
      </w:tr>
      <w:tr w:rsidR="00D25A7D" w:rsidRPr="00817465" w:rsidTr="00D25A7D">
        <w:tc>
          <w:tcPr>
            <w:tcW w:w="283" w:type="pct"/>
          </w:tcPr>
          <w:p w:rsidR="00D25A7D" w:rsidRPr="00817465" w:rsidRDefault="00D25A7D" w:rsidP="00D25A7D">
            <w:pPr>
              <w:pStyle w:val="Bodytext20"/>
              <w:shd w:val="clear" w:color="auto" w:fill="auto"/>
              <w:tabs>
                <w:tab w:val="left" w:pos="1259"/>
              </w:tabs>
              <w:spacing w:line="20" w:lineRule="atLeast"/>
              <w:rPr>
                <w:rFonts w:ascii="Times New Roman" w:hAnsi="Times New Roman" w:cs="Times New Roman"/>
                <w:sz w:val="24"/>
                <w:szCs w:val="24"/>
              </w:rPr>
            </w:pPr>
            <w:r w:rsidRPr="00817465">
              <w:rPr>
                <w:rFonts w:ascii="Times New Roman" w:hAnsi="Times New Roman" w:cs="Times New Roman"/>
                <w:sz w:val="24"/>
                <w:szCs w:val="24"/>
              </w:rPr>
              <w:t>9.</w:t>
            </w:r>
          </w:p>
        </w:tc>
        <w:tc>
          <w:tcPr>
            <w:tcW w:w="1716"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Fonts w:ascii="Times New Roman" w:hAnsi="Times New Roman" w:cs="Times New Roman"/>
                <w:sz w:val="24"/>
                <w:szCs w:val="24"/>
              </w:rPr>
              <w:t>Kompiuterinės įrangos komplektas (</w:t>
            </w:r>
            <w:r w:rsidR="00D20240" w:rsidRPr="00817465">
              <w:rPr>
                <w:rFonts w:ascii="Times New Roman" w:hAnsi="Times New Roman" w:cs="Times New Roman"/>
                <w:sz w:val="24"/>
                <w:szCs w:val="24"/>
              </w:rPr>
              <w:t>,,</w:t>
            </w:r>
            <w:r w:rsidRPr="00817465">
              <w:rPr>
                <w:rFonts w:ascii="Times New Roman" w:hAnsi="Times New Roman" w:cs="Times New Roman"/>
                <w:sz w:val="24"/>
                <w:szCs w:val="24"/>
              </w:rPr>
              <w:t>Magnum</w:t>
            </w:r>
            <w:r w:rsidR="00D20240" w:rsidRPr="00817465">
              <w:rPr>
                <w:rFonts w:ascii="Times New Roman" w:hAnsi="Times New Roman" w:cs="Times New Roman"/>
                <w:sz w:val="24"/>
                <w:szCs w:val="24"/>
              </w:rPr>
              <w:t>“</w:t>
            </w:r>
            <w:r w:rsidRPr="00817465">
              <w:rPr>
                <w:rFonts w:ascii="Times New Roman" w:hAnsi="Times New Roman" w:cs="Times New Roman"/>
                <w:sz w:val="24"/>
                <w:szCs w:val="24"/>
              </w:rPr>
              <w:t xml:space="preserve"> su monitoriumi) – 3 vnt.</w:t>
            </w:r>
          </w:p>
        </w:tc>
        <w:tc>
          <w:tcPr>
            <w:tcW w:w="1079"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131290</w:t>
            </w:r>
          </w:p>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131291</w:t>
            </w:r>
          </w:p>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131292</w:t>
            </w:r>
          </w:p>
        </w:tc>
        <w:tc>
          <w:tcPr>
            <w:tcW w:w="648"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1768,14</w:t>
            </w:r>
          </w:p>
        </w:tc>
        <w:tc>
          <w:tcPr>
            <w:tcW w:w="643"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0,00</w:t>
            </w:r>
          </w:p>
        </w:tc>
        <w:tc>
          <w:tcPr>
            <w:tcW w:w="631"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Valstybės nuosavybė</w:t>
            </w:r>
          </w:p>
        </w:tc>
      </w:tr>
      <w:tr w:rsidR="00D25A7D" w:rsidRPr="00817465" w:rsidTr="00D25A7D">
        <w:tc>
          <w:tcPr>
            <w:tcW w:w="283" w:type="pct"/>
          </w:tcPr>
          <w:p w:rsidR="00D25A7D" w:rsidRPr="00817465" w:rsidRDefault="00D25A7D" w:rsidP="00D25A7D">
            <w:pPr>
              <w:pStyle w:val="Bodytext20"/>
              <w:shd w:val="clear" w:color="auto" w:fill="auto"/>
              <w:tabs>
                <w:tab w:val="left" w:pos="1259"/>
              </w:tabs>
              <w:spacing w:line="20" w:lineRule="atLeast"/>
              <w:rPr>
                <w:rFonts w:ascii="Times New Roman" w:hAnsi="Times New Roman" w:cs="Times New Roman"/>
                <w:sz w:val="24"/>
                <w:szCs w:val="24"/>
              </w:rPr>
            </w:pPr>
            <w:r w:rsidRPr="00817465">
              <w:rPr>
                <w:rFonts w:ascii="Times New Roman" w:hAnsi="Times New Roman" w:cs="Times New Roman"/>
                <w:sz w:val="24"/>
                <w:szCs w:val="24"/>
              </w:rPr>
              <w:t>10.</w:t>
            </w:r>
          </w:p>
        </w:tc>
        <w:tc>
          <w:tcPr>
            <w:tcW w:w="1716"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Fonts w:ascii="Times New Roman" w:hAnsi="Times New Roman" w:cs="Times New Roman"/>
                <w:sz w:val="24"/>
                <w:szCs w:val="24"/>
              </w:rPr>
              <w:t>Kompiuteris „A</w:t>
            </w:r>
            <w:r w:rsidR="00D20240" w:rsidRPr="00817465">
              <w:rPr>
                <w:rFonts w:ascii="Times New Roman" w:hAnsi="Times New Roman" w:cs="Times New Roman"/>
                <w:sz w:val="24"/>
                <w:szCs w:val="24"/>
              </w:rPr>
              <w:t>tomic</w:t>
            </w:r>
            <w:r w:rsidRPr="00817465">
              <w:rPr>
                <w:rFonts w:ascii="Times New Roman" w:hAnsi="Times New Roman" w:cs="Times New Roman"/>
                <w:sz w:val="24"/>
                <w:szCs w:val="24"/>
              </w:rPr>
              <w:t>“ – 4 vnt.</w:t>
            </w:r>
          </w:p>
        </w:tc>
        <w:tc>
          <w:tcPr>
            <w:tcW w:w="1079"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131813</w:t>
            </w:r>
          </w:p>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131814</w:t>
            </w:r>
          </w:p>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131815</w:t>
            </w:r>
          </w:p>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131816</w:t>
            </w:r>
          </w:p>
        </w:tc>
        <w:tc>
          <w:tcPr>
            <w:tcW w:w="648"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2893,88</w:t>
            </w:r>
          </w:p>
        </w:tc>
        <w:tc>
          <w:tcPr>
            <w:tcW w:w="643"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0,00</w:t>
            </w:r>
          </w:p>
        </w:tc>
        <w:tc>
          <w:tcPr>
            <w:tcW w:w="631"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Valstybės nuosavybė</w:t>
            </w:r>
          </w:p>
        </w:tc>
      </w:tr>
      <w:tr w:rsidR="00D25A7D" w:rsidRPr="00817465" w:rsidTr="00D25A7D">
        <w:tc>
          <w:tcPr>
            <w:tcW w:w="283" w:type="pct"/>
          </w:tcPr>
          <w:p w:rsidR="00D25A7D" w:rsidRPr="00817465" w:rsidRDefault="00D25A7D" w:rsidP="00D25A7D">
            <w:pPr>
              <w:pStyle w:val="Bodytext20"/>
              <w:shd w:val="clear" w:color="auto" w:fill="auto"/>
              <w:tabs>
                <w:tab w:val="left" w:pos="1259"/>
              </w:tabs>
              <w:spacing w:line="20" w:lineRule="atLeast"/>
              <w:rPr>
                <w:rFonts w:ascii="Times New Roman" w:hAnsi="Times New Roman" w:cs="Times New Roman"/>
                <w:sz w:val="24"/>
                <w:szCs w:val="24"/>
              </w:rPr>
            </w:pPr>
            <w:r w:rsidRPr="00817465">
              <w:rPr>
                <w:rFonts w:ascii="Times New Roman" w:hAnsi="Times New Roman" w:cs="Times New Roman"/>
                <w:sz w:val="24"/>
                <w:szCs w:val="24"/>
              </w:rPr>
              <w:t>11.</w:t>
            </w:r>
          </w:p>
        </w:tc>
        <w:tc>
          <w:tcPr>
            <w:tcW w:w="1716"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Fonts w:ascii="Times New Roman" w:hAnsi="Times New Roman" w:cs="Times New Roman"/>
                <w:sz w:val="24"/>
                <w:szCs w:val="24"/>
              </w:rPr>
              <w:t>Spausdintuvas „Samsung ML-2250“ – 1 vnt.</w:t>
            </w:r>
          </w:p>
        </w:tc>
        <w:tc>
          <w:tcPr>
            <w:tcW w:w="1079"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Trumpalaikis turtas (Nebalansinėje sąskaitoje)</w:t>
            </w:r>
          </w:p>
        </w:tc>
        <w:tc>
          <w:tcPr>
            <w:tcW w:w="648"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253,71</w:t>
            </w:r>
          </w:p>
        </w:tc>
        <w:tc>
          <w:tcPr>
            <w:tcW w:w="643"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w:t>
            </w:r>
          </w:p>
        </w:tc>
        <w:tc>
          <w:tcPr>
            <w:tcW w:w="631"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Valstybės nuosavybė</w:t>
            </w:r>
          </w:p>
        </w:tc>
      </w:tr>
      <w:tr w:rsidR="00D25A7D" w:rsidRPr="00817465" w:rsidTr="00D25A7D">
        <w:tc>
          <w:tcPr>
            <w:tcW w:w="283" w:type="pct"/>
          </w:tcPr>
          <w:p w:rsidR="00D25A7D" w:rsidRPr="00817465" w:rsidRDefault="00D25A7D" w:rsidP="00D25A7D">
            <w:pPr>
              <w:pStyle w:val="Bodytext20"/>
              <w:shd w:val="clear" w:color="auto" w:fill="auto"/>
              <w:tabs>
                <w:tab w:val="left" w:pos="1259"/>
              </w:tabs>
              <w:spacing w:line="20" w:lineRule="atLeast"/>
              <w:rPr>
                <w:rFonts w:ascii="Times New Roman" w:hAnsi="Times New Roman" w:cs="Times New Roman"/>
                <w:sz w:val="24"/>
                <w:szCs w:val="24"/>
              </w:rPr>
            </w:pPr>
            <w:r w:rsidRPr="00817465">
              <w:rPr>
                <w:rFonts w:ascii="Times New Roman" w:hAnsi="Times New Roman" w:cs="Times New Roman"/>
                <w:sz w:val="24"/>
                <w:szCs w:val="24"/>
              </w:rPr>
              <w:t>12.</w:t>
            </w:r>
          </w:p>
        </w:tc>
        <w:tc>
          <w:tcPr>
            <w:tcW w:w="1716"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Fonts w:ascii="Times New Roman" w:hAnsi="Times New Roman" w:cs="Times New Roman"/>
                <w:sz w:val="24"/>
                <w:szCs w:val="24"/>
              </w:rPr>
              <w:t>Asmeninis kompiuteris „Atomic“ – 3 vnt.</w:t>
            </w:r>
          </w:p>
        </w:tc>
        <w:tc>
          <w:tcPr>
            <w:tcW w:w="1079"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01481166</w:t>
            </w:r>
          </w:p>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01481167</w:t>
            </w:r>
          </w:p>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01481168</w:t>
            </w:r>
          </w:p>
        </w:tc>
        <w:tc>
          <w:tcPr>
            <w:tcW w:w="648"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2491,89</w:t>
            </w:r>
          </w:p>
        </w:tc>
        <w:tc>
          <w:tcPr>
            <w:tcW w:w="643"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0,00</w:t>
            </w:r>
          </w:p>
        </w:tc>
        <w:tc>
          <w:tcPr>
            <w:tcW w:w="631"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Valstybės nuosavybė</w:t>
            </w:r>
          </w:p>
        </w:tc>
      </w:tr>
      <w:tr w:rsidR="00D25A7D" w:rsidRPr="00817465" w:rsidTr="00D25A7D">
        <w:tc>
          <w:tcPr>
            <w:tcW w:w="283" w:type="pct"/>
          </w:tcPr>
          <w:p w:rsidR="00D25A7D" w:rsidRPr="00817465" w:rsidRDefault="00D25A7D" w:rsidP="00D25A7D">
            <w:pPr>
              <w:pStyle w:val="Bodytext20"/>
              <w:shd w:val="clear" w:color="auto" w:fill="auto"/>
              <w:tabs>
                <w:tab w:val="left" w:pos="1259"/>
              </w:tabs>
              <w:spacing w:line="20" w:lineRule="atLeast"/>
              <w:rPr>
                <w:rFonts w:ascii="Times New Roman" w:hAnsi="Times New Roman" w:cs="Times New Roman"/>
                <w:sz w:val="24"/>
                <w:szCs w:val="24"/>
              </w:rPr>
            </w:pPr>
            <w:r w:rsidRPr="00817465">
              <w:rPr>
                <w:rFonts w:ascii="Times New Roman" w:hAnsi="Times New Roman" w:cs="Times New Roman"/>
                <w:sz w:val="24"/>
                <w:szCs w:val="24"/>
              </w:rPr>
              <w:t>13.</w:t>
            </w:r>
          </w:p>
        </w:tc>
        <w:tc>
          <w:tcPr>
            <w:tcW w:w="1716"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Fonts w:ascii="Times New Roman" w:hAnsi="Times New Roman" w:cs="Times New Roman"/>
                <w:sz w:val="24"/>
                <w:szCs w:val="24"/>
              </w:rPr>
              <w:t xml:space="preserve">Tarnybinė stotis </w:t>
            </w:r>
            <w:r w:rsidR="00D20240" w:rsidRPr="00817465">
              <w:rPr>
                <w:rFonts w:ascii="Times New Roman" w:hAnsi="Times New Roman" w:cs="Times New Roman"/>
                <w:sz w:val="24"/>
                <w:szCs w:val="24"/>
              </w:rPr>
              <w:t>,,</w:t>
            </w:r>
            <w:r w:rsidRPr="00817465">
              <w:rPr>
                <w:rFonts w:ascii="Times New Roman" w:hAnsi="Times New Roman" w:cs="Times New Roman"/>
                <w:sz w:val="24"/>
                <w:szCs w:val="24"/>
              </w:rPr>
              <w:t>IBM eServer x Series 226</w:t>
            </w:r>
            <w:r w:rsidR="00D20240" w:rsidRPr="00817465">
              <w:rPr>
                <w:rFonts w:ascii="Times New Roman" w:hAnsi="Times New Roman" w:cs="Times New Roman"/>
                <w:sz w:val="24"/>
                <w:szCs w:val="24"/>
              </w:rPr>
              <w:t>“</w:t>
            </w:r>
            <w:r w:rsidRPr="00817465">
              <w:rPr>
                <w:rFonts w:ascii="Times New Roman" w:hAnsi="Times New Roman" w:cs="Times New Roman"/>
                <w:sz w:val="24"/>
                <w:szCs w:val="24"/>
              </w:rPr>
              <w:t xml:space="preserve"> – 1 vnt.</w:t>
            </w:r>
          </w:p>
        </w:tc>
        <w:tc>
          <w:tcPr>
            <w:tcW w:w="1079"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01481169</w:t>
            </w:r>
          </w:p>
        </w:tc>
        <w:tc>
          <w:tcPr>
            <w:tcW w:w="648"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2155,06</w:t>
            </w:r>
          </w:p>
        </w:tc>
        <w:tc>
          <w:tcPr>
            <w:tcW w:w="643"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0,00</w:t>
            </w:r>
          </w:p>
        </w:tc>
        <w:tc>
          <w:tcPr>
            <w:tcW w:w="631"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Valstybės nuosavybė</w:t>
            </w:r>
          </w:p>
        </w:tc>
      </w:tr>
      <w:tr w:rsidR="00D25A7D" w:rsidRPr="00817465" w:rsidTr="00D25A7D">
        <w:tc>
          <w:tcPr>
            <w:tcW w:w="283" w:type="pct"/>
          </w:tcPr>
          <w:p w:rsidR="00D25A7D" w:rsidRPr="00817465" w:rsidRDefault="00D25A7D" w:rsidP="00D25A7D">
            <w:pPr>
              <w:pStyle w:val="Bodytext20"/>
              <w:shd w:val="clear" w:color="auto" w:fill="auto"/>
              <w:tabs>
                <w:tab w:val="left" w:pos="1259"/>
              </w:tabs>
              <w:spacing w:line="20" w:lineRule="atLeast"/>
              <w:rPr>
                <w:rFonts w:ascii="Times New Roman" w:hAnsi="Times New Roman" w:cs="Times New Roman"/>
                <w:sz w:val="24"/>
                <w:szCs w:val="24"/>
              </w:rPr>
            </w:pPr>
            <w:r w:rsidRPr="00817465">
              <w:rPr>
                <w:rFonts w:ascii="Times New Roman" w:hAnsi="Times New Roman" w:cs="Times New Roman"/>
                <w:sz w:val="24"/>
                <w:szCs w:val="24"/>
              </w:rPr>
              <w:t>14.</w:t>
            </w:r>
          </w:p>
        </w:tc>
        <w:tc>
          <w:tcPr>
            <w:tcW w:w="1716"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Fonts w:ascii="Times New Roman" w:hAnsi="Times New Roman" w:cs="Times New Roman"/>
                <w:sz w:val="24"/>
                <w:szCs w:val="24"/>
              </w:rPr>
              <w:t>Asmeniniai kompiuteriai „Atomic Universal ACC-1“- 4 vnt.</w:t>
            </w:r>
          </w:p>
        </w:tc>
        <w:tc>
          <w:tcPr>
            <w:tcW w:w="1079"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01481173</w:t>
            </w:r>
          </w:p>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01481174</w:t>
            </w:r>
          </w:p>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01481175</w:t>
            </w:r>
          </w:p>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01481176</w:t>
            </w:r>
          </w:p>
        </w:tc>
        <w:tc>
          <w:tcPr>
            <w:tcW w:w="648"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2939,08</w:t>
            </w:r>
          </w:p>
        </w:tc>
        <w:tc>
          <w:tcPr>
            <w:tcW w:w="643"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0,00</w:t>
            </w:r>
          </w:p>
        </w:tc>
        <w:tc>
          <w:tcPr>
            <w:tcW w:w="631"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Valstybės nuosavybė</w:t>
            </w:r>
          </w:p>
        </w:tc>
      </w:tr>
      <w:tr w:rsidR="00D25A7D" w:rsidRPr="00817465" w:rsidTr="00D25A7D">
        <w:tc>
          <w:tcPr>
            <w:tcW w:w="283" w:type="pct"/>
          </w:tcPr>
          <w:p w:rsidR="00D25A7D" w:rsidRPr="00817465" w:rsidRDefault="00D25A7D" w:rsidP="00D25A7D">
            <w:pPr>
              <w:pStyle w:val="Bodytext20"/>
              <w:shd w:val="clear" w:color="auto" w:fill="auto"/>
              <w:tabs>
                <w:tab w:val="left" w:pos="1259"/>
              </w:tabs>
              <w:spacing w:line="20" w:lineRule="atLeast"/>
              <w:rPr>
                <w:rFonts w:ascii="Times New Roman" w:hAnsi="Times New Roman" w:cs="Times New Roman"/>
                <w:sz w:val="24"/>
                <w:szCs w:val="24"/>
              </w:rPr>
            </w:pPr>
            <w:r w:rsidRPr="00817465">
              <w:rPr>
                <w:rFonts w:ascii="Times New Roman" w:hAnsi="Times New Roman" w:cs="Times New Roman"/>
                <w:sz w:val="24"/>
                <w:szCs w:val="24"/>
              </w:rPr>
              <w:t>15.</w:t>
            </w:r>
          </w:p>
        </w:tc>
        <w:tc>
          <w:tcPr>
            <w:tcW w:w="1716"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Fonts w:ascii="Times New Roman" w:hAnsi="Times New Roman" w:cs="Times New Roman"/>
                <w:sz w:val="24"/>
                <w:szCs w:val="24"/>
              </w:rPr>
              <w:t>Lazerinis spausdintuvas „Samsung SCX-4720FN“ – 1 vnt.</w:t>
            </w:r>
          </w:p>
        </w:tc>
        <w:tc>
          <w:tcPr>
            <w:tcW w:w="1079"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01481177</w:t>
            </w:r>
          </w:p>
        </w:tc>
        <w:tc>
          <w:tcPr>
            <w:tcW w:w="648"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410,10</w:t>
            </w:r>
          </w:p>
        </w:tc>
        <w:tc>
          <w:tcPr>
            <w:tcW w:w="643"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0,00</w:t>
            </w:r>
          </w:p>
        </w:tc>
        <w:tc>
          <w:tcPr>
            <w:tcW w:w="631"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Valstybės nuosavybė</w:t>
            </w:r>
          </w:p>
        </w:tc>
      </w:tr>
      <w:tr w:rsidR="00D25A7D" w:rsidRPr="00817465" w:rsidTr="00D25A7D">
        <w:tc>
          <w:tcPr>
            <w:tcW w:w="283" w:type="pct"/>
          </w:tcPr>
          <w:p w:rsidR="00D25A7D" w:rsidRPr="00817465" w:rsidRDefault="00D25A7D" w:rsidP="00D25A7D">
            <w:pPr>
              <w:pStyle w:val="Bodytext20"/>
              <w:shd w:val="clear" w:color="auto" w:fill="auto"/>
              <w:tabs>
                <w:tab w:val="left" w:pos="1259"/>
              </w:tabs>
              <w:spacing w:line="20" w:lineRule="atLeast"/>
              <w:rPr>
                <w:rFonts w:ascii="Times New Roman" w:hAnsi="Times New Roman" w:cs="Times New Roman"/>
                <w:sz w:val="24"/>
                <w:szCs w:val="24"/>
              </w:rPr>
            </w:pPr>
            <w:r w:rsidRPr="00817465">
              <w:rPr>
                <w:rFonts w:ascii="Times New Roman" w:hAnsi="Times New Roman" w:cs="Times New Roman"/>
                <w:sz w:val="24"/>
                <w:szCs w:val="24"/>
              </w:rPr>
              <w:lastRenderedPageBreak/>
              <w:t>16.</w:t>
            </w:r>
          </w:p>
        </w:tc>
        <w:tc>
          <w:tcPr>
            <w:tcW w:w="1716" w:type="pct"/>
            <w:shd w:val="clear" w:color="auto" w:fill="auto"/>
          </w:tcPr>
          <w:p w:rsidR="00D25A7D" w:rsidRPr="00817465" w:rsidRDefault="00D25A7D" w:rsidP="00D20240">
            <w:pPr>
              <w:pStyle w:val="Bodytext20"/>
              <w:shd w:val="clear" w:color="auto" w:fill="auto"/>
              <w:tabs>
                <w:tab w:val="left" w:pos="1259"/>
              </w:tabs>
              <w:spacing w:line="20" w:lineRule="atLeast"/>
              <w:rPr>
                <w:rStyle w:val="Bodytext2TimesNewRoman"/>
                <w:rFonts w:eastAsia="Book Antiqua"/>
                <w:shd w:val="clear" w:color="auto" w:fill="FFFFFF"/>
              </w:rPr>
            </w:pPr>
            <w:r w:rsidRPr="00817465">
              <w:rPr>
                <w:rFonts w:ascii="Times New Roman" w:hAnsi="Times New Roman" w:cs="Times New Roman"/>
                <w:sz w:val="24"/>
                <w:szCs w:val="24"/>
              </w:rPr>
              <w:t xml:space="preserve">Stacionarus asmeninis kompiuteris </w:t>
            </w:r>
            <w:r w:rsidR="00D20240" w:rsidRPr="00817465">
              <w:rPr>
                <w:rFonts w:ascii="Times New Roman" w:hAnsi="Times New Roman" w:cs="Times New Roman"/>
                <w:sz w:val="24"/>
                <w:szCs w:val="24"/>
              </w:rPr>
              <w:t>,,</w:t>
            </w:r>
            <w:r w:rsidRPr="00817465">
              <w:rPr>
                <w:rFonts w:ascii="Times New Roman" w:hAnsi="Times New Roman" w:cs="Times New Roman"/>
                <w:sz w:val="24"/>
                <w:szCs w:val="24"/>
              </w:rPr>
              <w:t>Fujitsu-Siemens ESPRIMO E5616</w:t>
            </w:r>
            <w:r w:rsidR="00D20240" w:rsidRPr="00817465">
              <w:rPr>
                <w:rFonts w:ascii="Times New Roman" w:hAnsi="Times New Roman" w:cs="Times New Roman"/>
                <w:sz w:val="24"/>
                <w:szCs w:val="24"/>
              </w:rPr>
              <w:t>“</w:t>
            </w:r>
            <w:r w:rsidRPr="00817465">
              <w:rPr>
                <w:rFonts w:ascii="Times New Roman" w:hAnsi="Times New Roman" w:cs="Times New Roman"/>
                <w:sz w:val="24"/>
                <w:szCs w:val="24"/>
              </w:rPr>
              <w:t xml:space="preserve"> – 8 vnt.</w:t>
            </w:r>
          </w:p>
        </w:tc>
        <w:tc>
          <w:tcPr>
            <w:tcW w:w="1079"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01481179</w:t>
            </w:r>
          </w:p>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01481180</w:t>
            </w:r>
          </w:p>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01481181</w:t>
            </w:r>
          </w:p>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01481182</w:t>
            </w:r>
          </w:p>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01481183</w:t>
            </w:r>
          </w:p>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01481184</w:t>
            </w:r>
          </w:p>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01481185</w:t>
            </w:r>
          </w:p>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01481186</w:t>
            </w:r>
          </w:p>
        </w:tc>
        <w:tc>
          <w:tcPr>
            <w:tcW w:w="648"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5542,48</w:t>
            </w:r>
          </w:p>
        </w:tc>
        <w:tc>
          <w:tcPr>
            <w:tcW w:w="643"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0,00</w:t>
            </w:r>
          </w:p>
        </w:tc>
        <w:tc>
          <w:tcPr>
            <w:tcW w:w="631"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Valstybės nuosavybė</w:t>
            </w:r>
          </w:p>
        </w:tc>
      </w:tr>
      <w:tr w:rsidR="00D25A7D" w:rsidRPr="00817465" w:rsidTr="00D25A7D">
        <w:tc>
          <w:tcPr>
            <w:tcW w:w="283" w:type="pct"/>
          </w:tcPr>
          <w:p w:rsidR="00D25A7D" w:rsidRPr="00817465" w:rsidRDefault="00D25A7D" w:rsidP="00D25A7D">
            <w:pPr>
              <w:pStyle w:val="Bodytext20"/>
              <w:shd w:val="clear" w:color="auto" w:fill="auto"/>
              <w:tabs>
                <w:tab w:val="left" w:pos="1259"/>
              </w:tabs>
              <w:spacing w:line="20" w:lineRule="atLeast"/>
              <w:rPr>
                <w:rFonts w:ascii="Times New Roman" w:hAnsi="Times New Roman" w:cs="Times New Roman"/>
                <w:sz w:val="24"/>
                <w:szCs w:val="24"/>
              </w:rPr>
            </w:pPr>
            <w:r w:rsidRPr="00817465">
              <w:rPr>
                <w:rFonts w:ascii="Times New Roman" w:hAnsi="Times New Roman" w:cs="Times New Roman"/>
                <w:sz w:val="24"/>
                <w:szCs w:val="24"/>
              </w:rPr>
              <w:t>17.</w:t>
            </w:r>
          </w:p>
        </w:tc>
        <w:tc>
          <w:tcPr>
            <w:tcW w:w="1716" w:type="pct"/>
            <w:shd w:val="clear" w:color="auto" w:fill="auto"/>
          </w:tcPr>
          <w:p w:rsidR="00D25A7D" w:rsidRPr="00817465" w:rsidRDefault="00D25A7D" w:rsidP="00D20240">
            <w:pPr>
              <w:pStyle w:val="Bodytext20"/>
              <w:shd w:val="clear" w:color="auto" w:fill="auto"/>
              <w:tabs>
                <w:tab w:val="left" w:pos="1259"/>
              </w:tabs>
              <w:spacing w:line="20" w:lineRule="atLeast"/>
              <w:rPr>
                <w:rStyle w:val="Bodytext2TimesNewRoman"/>
                <w:rFonts w:eastAsia="Book Antiqua"/>
                <w:shd w:val="clear" w:color="auto" w:fill="FFFFFF"/>
              </w:rPr>
            </w:pPr>
            <w:r w:rsidRPr="00817465">
              <w:rPr>
                <w:rFonts w:ascii="Times New Roman" w:hAnsi="Times New Roman" w:cs="Times New Roman"/>
                <w:sz w:val="24"/>
                <w:szCs w:val="24"/>
              </w:rPr>
              <w:t xml:space="preserve">Lazerinis spausdintuvas (daugiafunkcinis, nespalvinis įrenginys) </w:t>
            </w:r>
            <w:r w:rsidR="00D20240" w:rsidRPr="00817465">
              <w:rPr>
                <w:rFonts w:ascii="Times New Roman" w:hAnsi="Times New Roman" w:cs="Times New Roman"/>
                <w:sz w:val="24"/>
                <w:szCs w:val="24"/>
              </w:rPr>
              <w:t>,,</w:t>
            </w:r>
            <w:r w:rsidRPr="00817465">
              <w:rPr>
                <w:rFonts w:ascii="Times New Roman" w:hAnsi="Times New Roman" w:cs="Times New Roman"/>
                <w:sz w:val="24"/>
                <w:szCs w:val="24"/>
              </w:rPr>
              <w:t>Samsung SCX-4720FN</w:t>
            </w:r>
            <w:r w:rsidR="00D20240" w:rsidRPr="00817465">
              <w:rPr>
                <w:rFonts w:ascii="Times New Roman" w:hAnsi="Times New Roman" w:cs="Times New Roman"/>
                <w:sz w:val="24"/>
                <w:szCs w:val="24"/>
              </w:rPr>
              <w:t>“</w:t>
            </w:r>
            <w:r w:rsidRPr="00817465">
              <w:rPr>
                <w:rFonts w:ascii="Times New Roman" w:hAnsi="Times New Roman" w:cs="Times New Roman"/>
                <w:sz w:val="24"/>
                <w:szCs w:val="24"/>
              </w:rPr>
              <w:t xml:space="preserve"> – 3 vnt.</w:t>
            </w:r>
          </w:p>
        </w:tc>
        <w:tc>
          <w:tcPr>
            <w:tcW w:w="1079"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01481187</w:t>
            </w:r>
          </w:p>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01481188</w:t>
            </w:r>
          </w:p>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01481189</w:t>
            </w:r>
          </w:p>
        </w:tc>
        <w:tc>
          <w:tcPr>
            <w:tcW w:w="648"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871,47</w:t>
            </w:r>
          </w:p>
        </w:tc>
        <w:tc>
          <w:tcPr>
            <w:tcW w:w="643"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0,00</w:t>
            </w:r>
          </w:p>
        </w:tc>
        <w:tc>
          <w:tcPr>
            <w:tcW w:w="631"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Valstybės nuosavybė</w:t>
            </w:r>
          </w:p>
        </w:tc>
      </w:tr>
      <w:tr w:rsidR="00D25A7D" w:rsidRPr="00817465" w:rsidTr="00D25A7D">
        <w:tc>
          <w:tcPr>
            <w:tcW w:w="283" w:type="pct"/>
          </w:tcPr>
          <w:p w:rsidR="00D25A7D" w:rsidRPr="00817465" w:rsidRDefault="00D25A7D" w:rsidP="00D25A7D">
            <w:pPr>
              <w:pStyle w:val="Bodytext20"/>
              <w:shd w:val="clear" w:color="auto" w:fill="auto"/>
              <w:tabs>
                <w:tab w:val="left" w:pos="1259"/>
              </w:tabs>
              <w:spacing w:line="20" w:lineRule="atLeast"/>
              <w:rPr>
                <w:rFonts w:ascii="Times New Roman" w:hAnsi="Times New Roman" w:cs="Times New Roman"/>
                <w:sz w:val="24"/>
                <w:szCs w:val="24"/>
              </w:rPr>
            </w:pPr>
            <w:r w:rsidRPr="00817465">
              <w:rPr>
                <w:rFonts w:ascii="Times New Roman" w:hAnsi="Times New Roman" w:cs="Times New Roman"/>
                <w:sz w:val="24"/>
                <w:szCs w:val="24"/>
              </w:rPr>
              <w:t>18.</w:t>
            </w:r>
          </w:p>
        </w:tc>
        <w:tc>
          <w:tcPr>
            <w:tcW w:w="1716" w:type="pct"/>
            <w:shd w:val="clear" w:color="auto" w:fill="auto"/>
          </w:tcPr>
          <w:p w:rsidR="00D25A7D" w:rsidRPr="00817465" w:rsidRDefault="00D25A7D" w:rsidP="00D20240">
            <w:pPr>
              <w:pStyle w:val="Bodytext20"/>
              <w:shd w:val="clear" w:color="auto" w:fill="auto"/>
              <w:tabs>
                <w:tab w:val="left" w:pos="1259"/>
              </w:tabs>
              <w:spacing w:line="20" w:lineRule="atLeast"/>
              <w:rPr>
                <w:rStyle w:val="Bodytext2TimesNewRoman"/>
                <w:rFonts w:eastAsia="Book Antiqua"/>
                <w:shd w:val="clear" w:color="auto" w:fill="FFFFFF"/>
              </w:rPr>
            </w:pPr>
            <w:r w:rsidRPr="00817465">
              <w:rPr>
                <w:rFonts w:ascii="Times New Roman" w:hAnsi="Times New Roman" w:cs="Times New Roman"/>
                <w:sz w:val="24"/>
                <w:szCs w:val="24"/>
              </w:rPr>
              <w:t xml:space="preserve">Nešiojamas asmeninis kompiuteris </w:t>
            </w:r>
            <w:r w:rsidR="00D20240" w:rsidRPr="00817465">
              <w:rPr>
                <w:rFonts w:ascii="Times New Roman" w:hAnsi="Times New Roman" w:cs="Times New Roman"/>
                <w:sz w:val="24"/>
                <w:szCs w:val="24"/>
              </w:rPr>
              <w:t>,,</w:t>
            </w:r>
            <w:r w:rsidRPr="00817465">
              <w:rPr>
                <w:rFonts w:ascii="Times New Roman" w:hAnsi="Times New Roman" w:cs="Times New Roman"/>
                <w:sz w:val="24"/>
                <w:szCs w:val="24"/>
              </w:rPr>
              <w:t>Lenovo ThinkPad R60E</w:t>
            </w:r>
            <w:r w:rsidR="00D20240" w:rsidRPr="00817465">
              <w:rPr>
                <w:rFonts w:ascii="Times New Roman" w:hAnsi="Times New Roman" w:cs="Times New Roman"/>
                <w:sz w:val="24"/>
                <w:szCs w:val="24"/>
              </w:rPr>
              <w:t>“</w:t>
            </w:r>
            <w:r w:rsidRPr="00817465">
              <w:rPr>
                <w:rFonts w:ascii="Times New Roman" w:hAnsi="Times New Roman" w:cs="Times New Roman"/>
                <w:sz w:val="24"/>
                <w:szCs w:val="24"/>
              </w:rPr>
              <w:t xml:space="preserve"> – 1 vnt.</w:t>
            </w:r>
          </w:p>
        </w:tc>
        <w:tc>
          <w:tcPr>
            <w:tcW w:w="1079"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01481190</w:t>
            </w:r>
          </w:p>
        </w:tc>
        <w:tc>
          <w:tcPr>
            <w:tcW w:w="648"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1161,96</w:t>
            </w:r>
          </w:p>
        </w:tc>
        <w:tc>
          <w:tcPr>
            <w:tcW w:w="643"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0,00</w:t>
            </w:r>
          </w:p>
        </w:tc>
        <w:tc>
          <w:tcPr>
            <w:tcW w:w="631"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Valstybės nuosavybė</w:t>
            </w:r>
          </w:p>
        </w:tc>
      </w:tr>
      <w:tr w:rsidR="00D25A7D" w:rsidRPr="00817465" w:rsidTr="00D25A7D">
        <w:tc>
          <w:tcPr>
            <w:tcW w:w="283" w:type="pct"/>
          </w:tcPr>
          <w:p w:rsidR="00D25A7D" w:rsidRPr="00817465" w:rsidRDefault="00D25A7D" w:rsidP="00D25A7D">
            <w:pPr>
              <w:pStyle w:val="Bodytext20"/>
              <w:shd w:val="clear" w:color="auto" w:fill="auto"/>
              <w:tabs>
                <w:tab w:val="left" w:pos="1259"/>
              </w:tabs>
              <w:spacing w:line="20" w:lineRule="atLeast"/>
              <w:rPr>
                <w:rFonts w:ascii="Times New Roman" w:hAnsi="Times New Roman" w:cs="Times New Roman"/>
                <w:sz w:val="24"/>
                <w:szCs w:val="24"/>
              </w:rPr>
            </w:pPr>
            <w:r w:rsidRPr="00817465">
              <w:rPr>
                <w:rFonts w:ascii="Times New Roman" w:hAnsi="Times New Roman" w:cs="Times New Roman"/>
                <w:sz w:val="24"/>
                <w:szCs w:val="24"/>
              </w:rPr>
              <w:t>19.</w:t>
            </w:r>
          </w:p>
        </w:tc>
        <w:tc>
          <w:tcPr>
            <w:tcW w:w="1716" w:type="pct"/>
            <w:shd w:val="clear" w:color="auto" w:fill="auto"/>
          </w:tcPr>
          <w:p w:rsidR="00D25A7D" w:rsidRPr="00817465" w:rsidRDefault="00D25A7D" w:rsidP="00D20240">
            <w:pPr>
              <w:pStyle w:val="Bodytext20"/>
              <w:shd w:val="clear" w:color="auto" w:fill="auto"/>
              <w:tabs>
                <w:tab w:val="left" w:pos="1259"/>
              </w:tabs>
              <w:spacing w:line="20" w:lineRule="atLeast"/>
              <w:rPr>
                <w:rStyle w:val="Bodytext2TimesNewRoman"/>
                <w:rFonts w:eastAsia="Book Antiqua"/>
                <w:shd w:val="clear" w:color="auto" w:fill="FFFFFF"/>
              </w:rPr>
            </w:pPr>
            <w:r w:rsidRPr="00817465">
              <w:rPr>
                <w:rFonts w:ascii="Times New Roman" w:hAnsi="Times New Roman" w:cs="Times New Roman"/>
                <w:sz w:val="24"/>
                <w:szCs w:val="24"/>
              </w:rPr>
              <w:t xml:space="preserve">Skaitmeninis vaizdo projektorius </w:t>
            </w:r>
            <w:r w:rsidR="00D20240" w:rsidRPr="00817465">
              <w:rPr>
                <w:rFonts w:ascii="Times New Roman" w:hAnsi="Times New Roman" w:cs="Times New Roman"/>
                <w:sz w:val="24"/>
                <w:szCs w:val="24"/>
              </w:rPr>
              <w:t>,,</w:t>
            </w:r>
            <w:r w:rsidRPr="00817465">
              <w:rPr>
                <w:rFonts w:ascii="Times New Roman" w:hAnsi="Times New Roman" w:cs="Times New Roman"/>
                <w:sz w:val="24"/>
                <w:szCs w:val="24"/>
              </w:rPr>
              <w:t>Optoma EP7150</w:t>
            </w:r>
            <w:r w:rsidR="00D20240" w:rsidRPr="00817465">
              <w:rPr>
                <w:rFonts w:ascii="Times New Roman" w:hAnsi="Times New Roman" w:cs="Times New Roman"/>
                <w:sz w:val="24"/>
                <w:szCs w:val="24"/>
              </w:rPr>
              <w:t>“</w:t>
            </w:r>
            <w:r w:rsidRPr="00817465">
              <w:rPr>
                <w:rFonts w:ascii="Times New Roman" w:hAnsi="Times New Roman" w:cs="Times New Roman"/>
                <w:sz w:val="24"/>
                <w:szCs w:val="24"/>
              </w:rPr>
              <w:t xml:space="preserve"> – 1 vnt.</w:t>
            </w:r>
          </w:p>
        </w:tc>
        <w:tc>
          <w:tcPr>
            <w:tcW w:w="1079"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01600091</w:t>
            </w:r>
          </w:p>
        </w:tc>
        <w:tc>
          <w:tcPr>
            <w:tcW w:w="648"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693,07</w:t>
            </w:r>
          </w:p>
        </w:tc>
        <w:tc>
          <w:tcPr>
            <w:tcW w:w="643"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0,00</w:t>
            </w:r>
          </w:p>
        </w:tc>
        <w:tc>
          <w:tcPr>
            <w:tcW w:w="631"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Valstybės nuosavybė</w:t>
            </w:r>
          </w:p>
        </w:tc>
      </w:tr>
      <w:tr w:rsidR="00D25A7D" w:rsidRPr="00817465" w:rsidTr="00D25A7D">
        <w:tc>
          <w:tcPr>
            <w:tcW w:w="283" w:type="pct"/>
          </w:tcPr>
          <w:p w:rsidR="00D25A7D" w:rsidRPr="00817465" w:rsidRDefault="00D25A7D" w:rsidP="00D25A7D">
            <w:pPr>
              <w:pStyle w:val="Bodytext20"/>
              <w:shd w:val="clear" w:color="auto" w:fill="auto"/>
              <w:tabs>
                <w:tab w:val="left" w:pos="1259"/>
              </w:tabs>
              <w:spacing w:line="20" w:lineRule="atLeast"/>
              <w:rPr>
                <w:rFonts w:ascii="Times New Roman" w:hAnsi="Times New Roman" w:cs="Times New Roman"/>
                <w:sz w:val="24"/>
                <w:szCs w:val="24"/>
              </w:rPr>
            </w:pPr>
            <w:r w:rsidRPr="00817465">
              <w:rPr>
                <w:rFonts w:ascii="Times New Roman" w:hAnsi="Times New Roman" w:cs="Times New Roman"/>
                <w:sz w:val="24"/>
                <w:szCs w:val="24"/>
              </w:rPr>
              <w:t>20.</w:t>
            </w:r>
          </w:p>
        </w:tc>
        <w:tc>
          <w:tcPr>
            <w:tcW w:w="1716" w:type="pct"/>
            <w:shd w:val="clear" w:color="auto" w:fill="auto"/>
          </w:tcPr>
          <w:p w:rsidR="00D25A7D" w:rsidRPr="00817465" w:rsidRDefault="00D25A7D" w:rsidP="00D20240">
            <w:pPr>
              <w:pStyle w:val="Bodytext20"/>
              <w:shd w:val="clear" w:color="auto" w:fill="auto"/>
              <w:tabs>
                <w:tab w:val="left" w:pos="1259"/>
              </w:tabs>
              <w:spacing w:line="20" w:lineRule="atLeast"/>
              <w:rPr>
                <w:rStyle w:val="Bodytext2TimesNewRoman"/>
                <w:rFonts w:eastAsia="Book Antiqua"/>
                <w:shd w:val="clear" w:color="auto" w:fill="FFFFFF"/>
              </w:rPr>
            </w:pPr>
            <w:r w:rsidRPr="00817465">
              <w:rPr>
                <w:rFonts w:ascii="Times New Roman" w:hAnsi="Times New Roman" w:cs="Times New Roman"/>
                <w:sz w:val="24"/>
                <w:szCs w:val="24"/>
              </w:rPr>
              <w:t xml:space="preserve">Stacionarus asmeninis kompiuteris </w:t>
            </w:r>
            <w:r w:rsidR="00D20240" w:rsidRPr="00817465">
              <w:rPr>
                <w:rFonts w:ascii="Times New Roman" w:hAnsi="Times New Roman" w:cs="Times New Roman"/>
                <w:sz w:val="24"/>
                <w:szCs w:val="24"/>
              </w:rPr>
              <w:t>,,</w:t>
            </w:r>
            <w:r w:rsidRPr="00817465">
              <w:rPr>
                <w:rFonts w:ascii="Times New Roman" w:hAnsi="Times New Roman" w:cs="Times New Roman"/>
                <w:sz w:val="24"/>
                <w:szCs w:val="24"/>
              </w:rPr>
              <w:t>Lenovo ThinkCentre A61</w:t>
            </w:r>
            <w:r w:rsidR="00D20240" w:rsidRPr="00817465">
              <w:rPr>
                <w:rFonts w:ascii="Times New Roman" w:hAnsi="Times New Roman" w:cs="Times New Roman"/>
                <w:sz w:val="24"/>
                <w:szCs w:val="24"/>
              </w:rPr>
              <w:t xml:space="preserve">“ </w:t>
            </w:r>
            <w:r w:rsidRPr="00817465">
              <w:rPr>
                <w:rFonts w:ascii="Times New Roman" w:hAnsi="Times New Roman" w:cs="Times New Roman"/>
                <w:sz w:val="24"/>
                <w:szCs w:val="24"/>
              </w:rPr>
              <w:t>(su programine įranga) – 4 vnt.</w:t>
            </w:r>
          </w:p>
        </w:tc>
        <w:tc>
          <w:tcPr>
            <w:tcW w:w="1079"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01481192</w:t>
            </w:r>
          </w:p>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01481193</w:t>
            </w:r>
          </w:p>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01481194</w:t>
            </w:r>
          </w:p>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01481195</w:t>
            </w:r>
          </w:p>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p>
        </w:tc>
        <w:tc>
          <w:tcPr>
            <w:tcW w:w="648"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2550,84</w:t>
            </w:r>
          </w:p>
        </w:tc>
        <w:tc>
          <w:tcPr>
            <w:tcW w:w="643"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0,00</w:t>
            </w:r>
          </w:p>
        </w:tc>
        <w:tc>
          <w:tcPr>
            <w:tcW w:w="631"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Valstybės nuosavybė</w:t>
            </w:r>
          </w:p>
        </w:tc>
      </w:tr>
      <w:tr w:rsidR="00D25A7D" w:rsidRPr="00817465" w:rsidTr="00D25A7D">
        <w:tc>
          <w:tcPr>
            <w:tcW w:w="283" w:type="pct"/>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p>
        </w:tc>
        <w:tc>
          <w:tcPr>
            <w:tcW w:w="1716"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Iš viso nurašomo turto</w:t>
            </w:r>
          </w:p>
        </w:tc>
        <w:tc>
          <w:tcPr>
            <w:tcW w:w="1079"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p>
        </w:tc>
        <w:tc>
          <w:tcPr>
            <w:tcW w:w="648"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29744,63</w:t>
            </w:r>
          </w:p>
        </w:tc>
        <w:tc>
          <w:tcPr>
            <w:tcW w:w="643"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r w:rsidRPr="00817465">
              <w:rPr>
                <w:rStyle w:val="Bodytext2TimesNewRoman"/>
                <w:rFonts w:eastAsia="Book Antiqua"/>
                <w:shd w:val="clear" w:color="auto" w:fill="FFFFFF"/>
              </w:rPr>
              <w:t>0,00</w:t>
            </w:r>
          </w:p>
        </w:tc>
        <w:tc>
          <w:tcPr>
            <w:tcW w:w="631" w:type="pct"/>
            <w:shd w:val="clear" w:color="auto" w:fill="auto"/>
          </w:tcPr>
          <w:p w:rsidR="00D25A7D" w:rsidRPr="00817465" w:rsidRDefault="00D25A7D" w:rsidP="00D25A7D">
            <w:pPr>
              <w:pStyle w:val="Bodytext20"/>
              <w:shd w:val="clear" w:color="auto" w:fill="auto"/>
              <w:tabs>
                <w:tab w:val="left" w:pos="1259"/>
              </w:tabs>
              <w:spacing w:line="20" w:lineRule="atLeast"/>
              <w:rPr>
                <w:rStyle w:val="Bodytext2TimesNewRoman"/>
                <w:rFonts w:eastAsia="Book Antiqua"/>
                <w:shd w:val="clear" w:color="auto" w:fill="FFFFFF"/>
              </w:rPr>
            </w:pPr>
          </w:p>
        </w:tc>
      </w:tr>
    </w:tbl>
    <w:p w:rsidR="00183C95" w:rsidRPr="00817465" w:rsidRDefault="00183C95" w:rsidP="00A02F1D">
      <w:pPr>
        <w:rPr>
          <w:rStyle w:val="Bodytext2TimesNewRoman12pt0"/>
          <w:rFonts w:eastAsia="Book Antiqua"/>
        </w:rPr>
      </w:pPr>
    </w:p>
    <w:p w:rsidR="00D25A7D" w:rsidRPr="00817465" w:rsidRDefault="00D25A7D" w:rsidP="00D25A7D">
      <w:pPr>
        <w:widowControl/>
        <w:rPr>
          <w:rStyle w:val="Bodytext2TimesNewRoman12pt0"/>
          <w:rFonts w:eastAsia="Book Antiqua"/>
        </w:rPr>
      </w:pPr>
      <w:r w:rsidRPr="00817465">
        <w:rPr>
          <w:rStyle w:val="Bodytext2TimesNewRoman12pt0"/>
          <w:rFonts w:eastAsia="Book Antiqua"/>
        </w:rPr>
        <w:tab/>
      </w:r>
    </w:p>
    <w:p w:rsidR="00D25A7D" w:rsidRPr="00817465" w:rsidRDefault="00D20240" w:rsidP="00D20240">
      <w:pPr>
        <w:widowControl/>
        <w:jc w:val="center"/>
        <w:rPr>
          <w:rStyle w:val="Bodytext2TimesNewRoman12pt0"/>
          <w:rFonts w:eastAsia="Book Antiqua"/>
          <w:u w:val="single"/>
        </w:rPr>
      </w:pPr>
      <w:r w:rsidRPr="00817465">
        <w:rPr>
          <w:rStyle w:val="Bodytext2TimesNewRoman12pt0"/>
          <w:rFonts w:eastAsia="Book Antiqua"/>
          <w:u w:val="single"/>
        </w:rPr>
        <w:tab/>
      </w:r>
      <w:r w:rsidRPr="00817465">
        <w:rPr>
          <w:rStyle w:val="Bodytext2TimesNewRoman12pt0"/>
          <w:rFonts w:eastAsia="Book Antiqua"/>
          <w:u w:val="single"/>
        </w:rPr>
        <w:tab/>
      </w:r>
      <w:r w:rsidRPr="00817465">
        <w:rPr>
          <w:rStyle w:val="Bodytext2TimesNewRoman12pt0"/>
          <w:rFonts w:eastAsia="Book Antiqua"/>
          <w:u w:val="single"/>
        </w:rPr>
        <w:tab/>
      </w:r>
      <w:r w:rsidRPr="00817465">
        <w:rPr>
          <w:rStyle w:val="Bodytext2TimesNewRoman12pt0"/>
          <w:rFonts w:eastAsia="Book Antiqua"/>
          <w:u w:val="single"/>
        </w:rPr>
        <w:tab/>
      </w:r>
      <w:r w:rsidRPr="00817465">
        <w:rPr>
          <w:rStyle w:val="Bodytext2TimesNewRoman12pt0"/>
          <w:rFonts w:eastAsia="Book Antiqua"/>
          <w:u w:val="single"/>
        </w:rPr>
        <w:tab/>
      </w:r>
    </w:p>
    <w:p w:rsidR="00D25A7D" w:rsidRPr="00817465" w:rsidRDefault="00D25A7D" w:rsidP="00D25A7D">
      <w:pPr>
        <w:widowControl/>
        <w:rPr>
          <w:rStyle w:val="Bodytext2TimesNewRoman12pt0"/>
          <w:rFonts w:eastAsia="Book Antiqua"/>
        </w:rPr>
      </w:pPr>
    </w:p>
    <w:p w:rsidR="00D25A7D" w:rsidRPr="00817465" w:rsidRDefault="00D25A7D" w:rsidP="00D25A7D">
      <w:pPr>
        <w:widowControl/>
        <w:rPr>
          <w:rStyle w:val="Bodytext2TimesNewRoman12pt0"/>
          <w:rFonts w:eastAsia="Book Antiqua"/>
        </w:rPr>
      </w:pPr>
    </w:p>
    <w:p w:rsidR="00D25A7D" w:rsidRPr="00817465" w:rsidRDefault="00D25A7D" w:rsidP="00D25A7D">
      <w:pPr>
        <w:widowControl/>
        <w:rPr>
          <w:rStyle w:val="Bodytext2TimesNewRoman12pt0"/>
          <w:rFonts w:eastAsia="Book Antiqua"/>
        </w:rPr>
      </w:pPr>
    </w:p>
    <w:p w:rsidR="00D25A7D" w:rsidRPr="00817465" w:rsidRDefault="00D25A7D" w:rsidP="00D25A7D">
      <w:pPr>
        <w:widowControl/>
        <w:rPr>
          <w:rStyle w:val="Bodytext2TimesNewRoman12pt0"/>
          <w:rFonts w:eastAsia="Book Antiqua"/>
        </w:rPr>
      </w:pPr>
    </w:p>
    <w:p w:rsidR="00D25A7D" w:rsidRPr="00817465" w:rsidRDefault="00D25A7D" w:rsidP="00D25A7D">
      <w:pPr>
        <w:widowControl/>
        <w:rPr>
          <w:rStyle w:val="Bodytext2TimesNewRoman12pt0"/>
          <w:rFonts w:eastAsia="Book Antiqua"/>
        </w:rPr>
      </w:pPr>
    </w:p>
    <w:p w:rsidR="00D25A7D" w:rsidRPr="00817465" w:rsidRDefault="00D25A7D" w:rsidP="00D25A7D">
      <w:pPr>
        <w:widowControl/>
        <w:rPr>
          <w:rStyle w:val="Bodytext2TimesNewRoman12pt0"/>
          <w:rFonts w:eastAsia="Book Antiqua"/>
        </w:rPr>
      </w:pPr>
    </w:p>
    <w:p w:rsidR="00D25A7D" w:rsidRPr="00817465" w:rsidRDefault="00D25A7D" w:rsidP="00D25A7D">
      <w:pPr>
        <w:widowControl/>
        <w:rPr>
          <w:rStyle w:val="Bodytext2TimesNewRoman12pt0"/>
          <w:rFonts w:eastAsia="Book Antiqua"/>
        </w:rPr>
      </w:pPr>
    </w:p>
    <w:p w:rsidR="00D25A7D" w:rsidRPr="00817465" w:rsidRDefault="00D25A7D" w:rsidP="00D25A7D">
      <w:pPr>
        <w:widowControl/>
        <w:rPr>
          <w:rStyle w:val="Bodytext2TimesNewRoman12pt0"/>
          <w:rFonts w:eastAsia="Book Antiqua"/>
        </w:rPr>
      </w:pPr>
    </w:p>
    <w:p w:rsidR="00D25A7D" w:rsidRPr="00817465" w:rsidRDefault="00D25A7D" w:rsidP="00D25A7D">
      <w:pPr>
        <w:widowControl/>
        <w:rPr>
          <w:rStyle w:val="Bodytext2TimesNewRoman12pt0"/>
          <w:rFonts w:eastAsia="Book Antiqua"/>
        </w:rPr>
      </w:pPr>
    </w:p>
    <w:p w:rsidR="00D25A7D" w:rsidRPr="00817465" w:rsidRDefault="00D25A7D" w:rsidP="00D25A7D">
      <w:pPr>
        <w:widowControl/>
        <w:rPr>
          <w:rStyle w:val="Bodytext2TimesNewRoman12pt0"/>
          <w:rFonts w:eastAsia="Book Antiqua"/>
        </w:rPr>
      </w:pPr>
    </w:p>
    <w:p w:rsidR="00D25A7D" w:rsidRPr="00817465" w:rsidRDefault="00D25A7D" w:rsidP="00D25A7D">
      <w:pPr>
        <w:widowControl/>
        <w:rPr>
          <w:rStyle w:val="Bodytext2TimesNewRoman12pt0"/>
          <w:rFonts w:eastAsia="Book Antiqua"/>
        </w:rPr>
      </w:pPr>
    </w:p>
    <w:p w:rsidR="00D25A7D" w:rsidRPr="00817465" w:rsidRDefault="00D25A7D" w:rsidP="00D25A7D">
      <w:pPr>
        <w:widowControl/>
        <w:rPr>
          <w:rStyle w:val="Bodytext2TimesNewRoman12pt0"/>
          <w:rFonts w:eastAsia="Book Antiqua"/>
        </w:rPr>
      </w:pPr>
    </w:p>
    <w:p w:rsidR="00D25A7D" w:rsidRPr="00817465" w:rsidRDefault="00D25A7D" w:rsidP="00D25A7D">
      <w:pPr>
        <w:widowControl/>
        <w:rPr>
          <w:rStyle w:val="Bodytext2TimesNewRoman12pt0"/>
          <w:rFonts w:eastAsia="Book Antiqua"/>
        </w:rPr>
      </w:pPr>
    </w:p>
    <w:p w:rsidR="00D25A7D" w:rsidRPr="00817465" w:rsidRDefault="00D25A7D" w:rsidP="00D25A7D">
      <w:pPr>
        <w:widowControl/>
        <w:rPr>
          <w:rStyle w:val="Bodytext2TimesNewRoman12pt0"/>
          <w:rFonts w:eastAsia="Book Antiqua"/>
        </w:rPr>
      </w:pPr>
    </w:p>
    <w:p w:rsidR="00D25A7D" w:rsidRPr="00817465" w:rsidRDefault="00D25A7D" w:rsidP="00D25A7D">
      <w:pPr>
        <w:widowControl/>
        <w:rPr>
          <w:rStyle w:val="Bodytext2TimesNewRoman12pt0"/>
          <w:rFonts w:eastAsia="Book Antiqua"/>
        </w:rPr>
      </w:pPr>
    </w:p>
    <w:p w:rsidR="00D25A7D" w:rsidRPr="00817465" w:rsidRDefault="00D25A7D" w:rsidP="00D25A7D">
      <w:pPr>
        <w:widowControl/>
        <w:rPr>
          <w:rStyle w:val="Bodytext2TimesNewRoman12pt0"/>
          <w:rFonts w:eastAsia="Book Antiqua"/>
        </w:rPr>
      </w:pPr>
    </w:p>
    <w:p w:rsidR="00D25A7D" w:rsidRPr="00817465" w:rsidRDefault="00D25A7D" w:rsidP="00D25A7D">
      <w:pPr>
        <w:widowControl/>
        <w:rPr>
          <w:rStyle w:val="Bodytext2TimesNewRoman12pt0"/>
          <w:rFonts w:eastAsia="Book Antiqua"/>
        </w:rPr>
      </w:pPr>
    </w:p>
    <w:p w:rsidR="00D25A7D" w:rsidRPr="00817465" w:rsidRDefault="00D25A7D" w:rsidP="00D25A7D">
      <w:pPr>
        <w:widowControl/>
        <w:rPr>
          <w:rStyle w:val="Bodytext2TimesNewRoman12pt0"/>
          <w:rFonts w:eastAsia="Book Antiqua"/>
        </w:rPr>
      </w:pPr>
    </w:p>
    <w:p w:rsidR="00D25A7D" w:rsidRPr="00817465" w:rsidRDefault="00D25A7D" w:rsidP="00D25A7D">
      <w:pPr>
        <w:widowControl/>
        <w:rPr>
          <w:rStyle w:val="Bodytext2TimesNewRoman12pt0"/>
          <w:rFonts w:eastAsia="Book Antiqua"/>
        </w:rPr>
      </w:pPr>
    </w:p>
    <w:p w:rsidR="00D25A7D" w:rsidRPr="00817465" w:rsidRDefault="00D25A7D" w:rsidP="00D25A7D">
      <w:pPr>
        <w:widowControl/>
        <w:rPr>
          <w:rStyle w:val="Bodytext2TimesNewRoman12pt0"/>
          <w:rFonts w:eastAsia="Book Antiqua"/>
        </w:rPr>
      </w:pPr>
    </w:p>
    <w:p w:rsidR="00D25A7D" w:rsidRPr="00817465" w:rsidRDefault="00D25A7D" w:rsidP="00D25A7D">
      <w:pPr>
        <w:widowControl/>
        <w:rPr>
          <w:rStyle w:val="Bodytext2TimesNewRoman12pt0"/>
          <w:rFonts w:eastAsia="Book Antiqua"/>
        </w:rPr>
      </w:pPr>
    </w:p>
    <w:p w:rsidR="00D25A7D" w:rsidRPr="00817465" w:rsidRDefault="00D25A7D" w:rsidP="00D25A7D">
      <w:pPr>
        <w:widowControl/>
        <w:rPr>
          <w:rStyle w:val="Bodytext2TimesNewRoman12pt0"/>
          <w:rFonts w:eastAsia="Book Antiqua"/>
        </w:rPr>
      </w:pPr>
    </w:p>
    <w:p w:rsidR="00D25A7D" w:rsidRPr="00817465" w:rsidRDefault="00D25A7D" w:rsidP="00D25A7D">
      <w:pPr>
        <w:widowControl/>
        <w:rPr>
          <w:rStyle w:val="Bodytext2TimesNewRoman12pt0"/>
          <w:rFonts w:eastAsia="Book Antiqua"/>
        </w:rPr>
      </w:pPr>
    </w:p>
    <w:p w:rsidR="00D25A7D" w:rsidRPr="00817465" w:rsidRDefault="00D25A7D" w:rsidP="00D25A7D">
      <w:pPr>
        <w:widowControl/>
        <w:rPr>
          <w:rStyle w:val="Bodytext2TimesNewRoman12pt0"/>
          <w:rFonts w:eastAsia="Book Antiqua"/>
        </w:rPr>
      </w:pPr>
    </w:p>
    <w:p w:rsidR="00D25A7D" w:rsidRPr="00817465" w:rsidRDefault="00D25A7D" w:rsidP="00D25A7D">
      <w:pPr>
        <w:widowControl/>
        <w:rPr>
          <w:rStyle w:val="Bodytext2TimesNewRoman12pt0"/>
          <w:rFonts w:eastAsia="Book Antiqua"/>
        </w:rPr>
      </w:pPr>
    </w:p>
    <w:p w:rsidR="00D25A7D" w:rsidRPr="00817465" w:rsidRDefault="00D25A7D" w:rsidP="00D25A7D">
      <w:pPr>
        <w:widowControl/>
        <w:rPr>
          <w:rFonts w:ascii="Times New Roman" w:hAnsi="Times New Roman" w:cs="Times New Roman"/>
        </w:rPr>
      </w:pPr>
      <w:r w:rsidRPr="00817465">
        <w:rPr>
          <w:rFonts w:ascii="Times New Roman" w:hAnsi="Times New Roman" w:cs="Times New Roman"/>
        </w:rPr>
        <w:lastRenderedPageBreak/>
        <w:t>Rokiškio rajono savivaldybės tarybai</w:t>
      </w:r>
    </w:p>
    <w:p w:rsidR="00D25A7D" w:rsidRPr="00817465" w:rsidRDefault="00D25A7D" w:rsidP="00D25A7D">
      <w:pPr>
        <w:ind w:firstLine="567"/>
        <w:rPr>
          <w:rFonts w:ascii="Times New Roman" w:hAnsi="Times New Roman" w:cs="Times New Roman"/>
        </w:rPr>
      </w:pPr>
    </w:p>
    <w:p w:rsidR="00D25A7D" w:rsidRPr="00817465" w:rsidRDefault="00D25A7D" w:rsidP="00D25A7D">
      <w:pPr>
        <w:ind w:firstLine="567"/>
        <w:jc w:val="center"/>
        <w:rPr>
          <w:rFonts w:ascii="Times New Roman" w:hAnsi="Times New Roman" w:cs="Times New Roman"/>
          <w:b/>
          <w:bCs/>
          <w:caps/>
        </w:rPr>
      </w:pPr>
      <w:r w:rsidRPr="00817465">
        <w:rPr>
          <w:rFonts w:ascii="Times New Roman" w:hAnsi="Times New Roman" w:cs="Times New Roman"/>
          <w:b/>
          <w:bCs/>
          <w:caps/>
        </w:rPr>
        <w:t>SPRENDIMO „DĖL ILGALAIKIO MATERIALIOJO VALSTYBĖS TURTO NURAŠYMO“ AIŠKINAMASIS RAŠTAS</w:t>
      </w:r>
    </w:p>
    <w:p w:rsidR="00D25A7D" w:rsidRPr="00817465" w:rsidRDefault="00D25A7D" w:rsidP="00D25A7D">
      <w:pPr>
        <w:ind w:firstLine="567"/>
        <w:jc w:val="center"/>
        <w:rPr>
          <w:rFonts w:ascii="Times New Roman" w:hAnsi="Times New Roman" w:cs="Times New Roman"/>
          <w:b/>
          <w:bCs/>
          <w:caps/>
        </w:rPr>
      </w:pPr>
    </w:p>
    <w:p w:rsidR="00D25A7D" w:rsidRPr="00817465" w:rsidRDefault="00D25A7D" w:rsidP="00D25A7D">
      <w:pPr>
        <w:ind w:firstLine="567"/>
        <w:jc w:val="center"/>
        <w:rPr>
          <w:rFonts w:ascii="Times New Roman" w:hAnsi="Times New Roman" w:cs="Times New Roman"/>
        </w:rPr>
      </w:pPr>
      <w:r w:rsidRPr="00817465">
        <w:rPr>
          <w:rFonts w:ascii="Times New Roman" w:hAnsi="Times New Roman" w:cs="Times New Roman"/>
        </w:rPr>
        <w:t>2020-09-25</w:t>
      </w:r>
    </w:p>
    <w:p w:rsidR="00D25A7D" w:rsidRPr="00817465" w:rsidRDefault="00D25A7D" w:rsidP="00D25A7D">
      <w:pPr>
        <w:ind w:firstLine="567"/>
        <w:jc w:val="center"/>
        <w:rPr>
          <w:rFonts w:ascii="Times New Roman" w:hAnsi="Times New Roman" w:cs="Times New Roman"/>
          <w:sz w:val="28"/>
        </w:rPr>
      </w:pPr>
      <w:r w:rsidRPr="00817465">
        <w:rPr>
          <w:rFonts w:ascii="Times New Roman" w:hAnsi="Times New Roman" w:cs="Times New Roman"/>
        </w:rPr>
        <w:t>Rokiškis</w:t>
      </w:r>
      <w:r w:rsidRPr="00817465">
        <w:rPr>
          <w:rFonts w:ascii="Times New Roman" w:hAnsi="Times New Roman" w:cs="Times New Roman"/>
          <w:sz w:val="28"/>
        </w:rPr>
        <w:t xml:space="preserve"> </w:t>
      </w:r>
    </w:p>
    <w:p w:rsidR="00D25A7D" w:rsidRPr="00817465" w:rsidRDefault="00D25A7D" w:rsidP="00D25A7D">
      <w:pPr>
        <w:ind w:firstLine="567"/>
        <w:jc w:val="center"/>
        <w:rPr>
          <w:rFonts w:ascii="Times New Roman" w:hAnsi="Times New Roman" w:cs="Times New Roman"/>
          <w:sz w:val="28"/>
        </w:rPr>
      </w:pPr>
    </w:p>
    <w:p w:rsidR="00D25A7D" w:rsidRPr="00817465" w:rsidRDefault="00D25A7D" w:rsidP="00D25A7D">
      <w:pPr>
        <w:ind w:firstLine="567"/>
        <w:jc w:val="both"/>
        <w:rPr>
          <w:rFonts w:ascii="Times New Roman" w:hAnsi="Times New Roman" w:cs="Times New Roman"/>
          <w:b/>
          <w:bCs/>
        </w:rPr>
      </w:pPr>
      <w:r w:rsidRPr="00817465">
        <w:rPr>
          <w:rFonts w:ascii="Times New Roman" w:hAnsi="Times New Roman" w:cs="Times New Roman"/>
          <w:b/>
          <w:bCs/>
        </w:rPr>
        <w:t xml:space="preserve">Parengto sprendimo projekto tikslai ir uždaviniai. </w:t>
      </w:r>
    </w:p>
    <w:p w:rsidR="00D25A7D" w:rsidRPr="00817465" w:rsidRDefault="00D25A7D" w:rsidP="00D25A7D">
      <w:pPr>
        <w:pStyle w:val="Bodytext20"/>
        <w:shd w:val="clear" w:color="auto" w:fill="auto"/>
        <w:spacing w:line="20" w:lineRule="atLeast"/>
        <w:ind w:firstLine="567"/>
        <w:jc w:val="both"/>
        <w:rPr>
          <w:rStyle w:val="Bodytext2TimesNewRoman"/>
          <w:rFonts w:eastAsia="Book Antiqua"/>
          <w:shd w:val="clear" w:color="auto" w:fill="FFFFFF"/>
        </w:rPr>
      </w:pPr>
      <w:r w:rsidRPr="00817465">
        <w:rPr>
          <w:rStyle w:val="Bodytext2TimesNewRoman"/>
          <w:rFonts w:eastAsia="Book Antiqua"/>
          <w:shd w:val="clear" w:color="auto" w:fill="FFFFFF"/>
        </w:rPr>
        <w:t xml:space="preserve">Nurašyti valstybei nuosavybės teise priklausantį, šiuo metu Rokiškio rajono </w:t>
      </w:r>
      <w:r w:rsidRPr="00817465">
        <w:rPr>
          <w:rFonts w:ascii="Times New Roman" w:hAnsi="Times New Roman" w:cs="Times New Roman"/>
          <w:color w:val="auto"/>
          <w:sz w:val="24"/>
          <w:szCs w:val="24"/>
        </w:rPr>
        <w:t>savivaldybės Juozo Keliuočio viešosios bibliotekos</w:t>
      </w:r>
      <w:r w:rsidRPr="00817465">
        <w:rPr>
          <w:rStyle w:val="Bodytext2TimesNewRoman"/>
          <w:rFonts w:eastAsia="Book Antiqua"/>
          <w:shd w:val="clear" w:color="auto" w:fill="FFFFFF"/>
        </w:rPr>
        <w:t xml:space="preserve"> patikėjimo teise valdomą ir pripažintą netinkamu, negalimu naudoti turtą.</w:t>
      </w:r>
    </w:p>
    <w:p w:rsidR="00D25A7D" w:rsidRPr="00817465" w:rsidRDefault="00D25A7D" w:rsidP="00D25A7D">
      <w:pPr>
        <w:ind w:firstLine="567"/>
        <w:jc w:val="both"/>
        <w:rPr>
          <w:rFonts w:ascii="Times New Roman" w:hAnsi="Times New Roman" w:cs="Times New Roman"/>
        </w:rPr>
      </w:pPr>
      <w:r w:rsidRPr="00817465">
        <w:rPr>
          <w:rFonts w:ascii="Times New Roman" w:hAnsi="Times New Roman" w:cs="Times New Roman"/>
          <w:b/>
          <w:bCs/>
        </w:rPr>
        <w:t>Šiuo metu esantis teisinis reglamentavimas.</w:t>
      </w:r>
    </w:p>
    <w:p w:rsidR="00D25A7D" w:rsidRPr="00817465" w:rsidRDefault="00D25A7D" w:rsidP="00D25A7D">
      <w:pPr>
        <w:tabs>
          <w:tab w:val="left" w:pos="567"/>
        </w:tabs>
        <w:ind w:firstLine="567"/>
        <w:jc w:val="both"/>
        <w:rPr>
          <w:rStyle w:val="Bodytext2TimesNewRoman"/>
          <w:rFonts w:eastAsia="Book Antiqua"/>
          <w:shd w:val="clear" w:color="auto" w:fill="FFFFFF"/>
        </w:rPr>
      </w:pPr>
      <w:r w:rsidRPr="00817465">
        <w:rPr>
          <w:rFonts w:ascii="Times New Roman" w:hAnsi="Times New Roman" w:cs="Times New Roman"/>
        </w:rPr>
        <w:t>Lietuvos Respublikos Vyriausybės 2001 m. spalio 19 d. nutarimas Nr. 1250 ,,Dėl Pripažinto nereikalingu arba netinkamu (negalimu) naudoti valstybės ir savivaldybių turto nurašymo, išardymo ir likvidavimo tvarkos aprašo patvirtinimo“, Lietuvos Respublikos valstybės ir savivaldybių turto valdymo, naudojim</w:t>
      </w:r>
      <w:r w:rsidR="008961BB" w:rsidRPr="00817465">
        <w:rPr>
          <w:rFonts w:ascii="Times New Roman" w:hAnsi="Times New Roman" w:cs="Times New Roman"/>
        </w:rPr>
        <w:t>o ir disponavimo juo įstatymas</w:t>
      </w:r>
      <w:r w:rsidRPr="00817465">
        <w:rPr>
          <w:rFonts w:ascii="Times New Roman" w:hAnsi="Times New Roman" w:cs="Times New Roman"/>
        </w:rPr>
        <w:t>.</w:t>
      </w:r>
    </w:p>
    <w:p w:rsidR="00D25A7D" w:rsidRPr="00817465" w:rsidRDefault="00D25A7D" w:rsidP="00D25A7D">
      <w:pPr>
        <w:tabs>
          <w:tab w:val="left" w:pos="567"/>
        </w:tabs>
        <w:ind w:firstLine="567"/>
        <w:jc w:val="both"/>
        <w:rPr>
          <w:rFonts w:ascii="Times New Roman" w:hAnsi="Times New Roman" w:cs="Times New Roman"/>
          <w:b/>
          <w:bCs/>
          <w:color w:val="auto"/>
        </w:rPr>
      </w:pPr>
      <w:r w:rsidRPr="00817465">
        <w:rPr>
          <w:rFonts w:ascii="Times New Roman" w:hAnsi="Times New Roman" w:cs="Times New Roman"/>
          <w:b/>
          <w:bCs/>
          <w:color w:val="auto"/>
        </w:rPr>
        <w:t xml:space="preserve">Sprendimo projekto esmė. </w:t>
      </w:r>
    </w:p>
    <w:p w:rsidR="00D25A7D" w:rsidRPr="00817465" w:rsidRDefault="00D25A7D" w:rsidP="00D25A7D">
      <w:pPr>
        <w:ind w:firstLine="567"/>
        <w:jc w:val="both"/>
        <w:rPr>
          <w:rFonts w:ascii="Times New Roman" w:hAnsi="Times New Roman" w:cs="Times New Roman"/>
          <w:lang w:eastAsia="en-US"/>
        </w:rPr>
      </w:pPr>
      <w:r w:rsidRPr="00817465">
        <w:rPr>
          <w:rFonts w:ascii="Times New Roman" w:hAnsi="Times New Roman" w:cs="Times New Roman"/>
          <w:lang w:eastAsia="en-US"/>
        </w:rPr>
        <w:t xml:space="preserve">Pažymėtina, kad valstybei nuosavybės teise priklausantis kilnojamasis ilgalaikis turtas, perduotas </w:t>
      </w:r>
      <w:r w:rsidRPr="00817465">
        <w:rPr>
          <w:rStyle w:val="Bodytext2TimesNewRoman"/>
          <w:rFonts w:eastAsia="Book Antiqua"/>
          <w:shd w:val="clear" w:color="auto" w:fill="FFFFFF"/>
        </w:rPr>
        <w:t xml:space="preserve">Rokiškio rajono </w:t>
      </w:r>
      <w:r w:rsidRPr="00817465">
        <w:rPr>
          <w:rFonts w:ascii="Times New Roman" w:hAnsi="Times New Roman" w:cs="Times New Roman"/>
          <w:color w:val="auto"/>
        </w:rPr>
        <w:t>savivaldybės Juozo Keliuočio viešajai bibliotekai</w:t>
      </w:r>
      <w:r w:rsidRPr="00817465">
        <w:rPr>
          <w:rFonts w:ascii="Times New Roman" w:hAnsi="Times New Roman" w:cs="Times New Roman"/>
          <w:lang w:eastAsia="en-US"/>
        </w:rPr>
        <w:t xml:space="preserve"> valdyti, naudoti ir disponuoti juo patikėjimo teise yra sugedęs, netinkamas naudoti dėl fizinio ir funkcinio nusidėvėjimo ir sugedimo. </w:t>
      </w:r>
    </w:p>
    <w:p w:rsidR="00D25A7D" w:rsidRPr="00817465" w:rsidRDefault="00D25A7D" w:rsidP="00D25A7D">
      <w:pPr>
        <w:ind w:firstLine="567"/>
        <w:jc w:val="both"/>
        <w:rPr>
          <w:rFonts w:ascii="Times New Roman" w:hAnsi="Times New Roman" w:cs="Times New Roman"/>
          <w:lang w:eastAsia="en-US"/>
        </w:rPr>
      </w:pPr>
      <w:r w:rsidRPr="00817465">
        <w:rPr>
          <w:rFonts w:ascii="Times New Roman" w:hAnsi="Times New Roman" w:cs="Times New Roman"/>
          <w:color w:val="auto"/>
        </w:rPr>
        <w:t>Lietuvos Respublikos kultūros ministerijos 2020 m. birželio 12 d. rašte Nr. S2-1593 „Dėl leidimo nurašyti valstybės turtą“ ir Lietuvos Nacionalinės Martyno Mažvydo bibliotekos 2020 m. birželio 17 d. rašte Nr. SD-20-466 „Dėl valstybės turto, valdomo patikėjimo teise, nurašymo“</w:t>
      </w:r>
      <w:r w:rsidRPr="00817465">
        <w:rPr>
          <w:rFonts w:ascii="Times New Roman" w:hAnsi="Times New Roman" w:cs="Times New Roman"/>
          <w:lang w:eastAsia="en-US"/>
        </w:rPr>
        <w:t xml:space="preserve">, neprieštaraujama, kad valstybei nuosavybės teise priklausantis ir šiuo metu </w:t>
      </w:r>
      <w:r w:rsidRPr="00817465">
        <w:rPr>
          <w:rStyle w:val="Bodytext2TimesNewRoman"/>
          <w:rFonts w:eastAsia="Book Antiqua"/>
          <w:shd w:val="clear" w:color="auto" w:fill="FFFFFF"/>
        </w:rPr>
        <w:t xml:space="preserve">Rokiškio rajono </w:t>
      </w:r>
      <w:r w:rsidRPr="00817465">
        <w:rPr>
          <w:rFonts w:ascii="Times New Roman" w:hAnsi="Times New Roman" w:cs="Times New Roman"/>
          <w:color w:val="auto"/>
        </w:rPr>
        <w:t>savivaldybės Juozo Keliuočio viešosios bibliotekos</w:t>
      </w:r>
      <w:r w:rsidRPr="00817465">
        <w:rPr>
          <w:rFonts w:ascii="Times New Roman" w:hAnsi="Times New Roman" w:cs="Times New Roman"/>
          <w:lang w:eastAsia="en-US"/>
        </w:rPr>
        <w:t xml:space="preserve"> patikėjimo teise valdomas ir pripažintas netinkamu naudoti turtas būtų nurašytas ir likviduotas.    </w:t>
      </w:r>
    </w:p>
    <w:p w:rsidR="00D25A7D" w:rsidRPr="00817465" w:rsidRDefault="00D25A7D" w:rsidP="00D25A7D">
      <w:pPr>
        <w:pStyle w:val="Antrats"/>
        <w:tabs>
          <w:tab w:val="right" w:pos="567"/>
        </w:tabs>
        <w:ind w:firstLine="567"/>
        <w:jc w:val="both"/>
        <w:rPr>
          <w:rFonts w:ascii="Times New Roman" w:hAnsi="Times New Roman" w:cs="Times New Roman"/>
          <w:b/>
          <w:bCs/>
        </w:rPr>
      </w:pPr>
      <w:r w:rsidRPr="00817465">
        <w:rPr>
          <w:rFonts w:ascii="Times New Roman" w:hAnsi="Times New Roman" w:cs="Times New Roman"/>
          <w:b/>
          <w:bCs/>
        </w:rPr>
        <w:t>Galimos pasekmės, priėmus siūlomą tarybos sprendimo projektą:</w:t>
      </w:r>
    </w:p>
    <w:p w:rsidR="00D25A7D" w:rsidRPr="00817465" w:rsidRDefault="00D25A7D" w:rsidP="00D25A7D">
      <w:pPr>
        <w:autoSpaceDE w:val="0"/>
        <w:autoSpaceDN w:val="0"/>
        <w:adjustRightInd w:val="0"/>
        <w:ind w:firstLine="567"/>
        <w:jc w:val="both"/>
        <w:rPr>
          <w:rFonts w:ascii="Times New Roman" w:hAnsi="Times New Roman" w:cs="Times New Roman"/>
          <w:lang w:eastAsia="en-US"/>
        </w:rPr>
      </w:pPr>
      <w:r w:rsidRPr="00817465">
        <w:rPr>
          <w:rFonts w:ascii="Times New Roman" w:hAnsi="Times New Roman" w:cs="Times New Roman"/>
          <w:b/>
          <w:bCs/>
        </w:rPr>
        <w:t>teigiamos</w:t>
      </w:r>
      <w:r w:rsidRPr="00817465">
        <w:rPr>
          <w:rFonts w:ascii="Times New Roman" w:hAnsi="Times New Roman" w:cs="Times New Roman"/>
        </w:rPr>
        <w:t xml:space="preserve"> – valstybės kilnojamas ilgalaikis turtas bus  nurašytas, likviduotas ir kredituotas iš buhalterinės apskaitos ilgalaikio turto likučių; </w:t>
      </w:r>
    </w:p>
    <w:p w:rsidR="00D25A7D" w:rsidRPr="00817465" w:rsidRDefault="00D25A7D" w:rsidP="00D25A7D">
      <w:pPr>
        <w:autoSpaceDE w:val="0"/>
        <w:autoSpaceDN w:val="0"/>
        <w:adjustRightInd w:val="0"/>
        <w:ind w:firstLine="567"/>
        <w:jc w:val="both"/>
        <w:rPr>
          <w:rFonts w:ascii="Times New Roman" w:hAnsi="Times New Roman" w:cs="Times New Roman"/>
          <w:bCs/>
        </w:rPr>
      </w:pPr>
      <w:r w:rsidRPr="00817465">
        <w:rPr>
          <w:rFonts w:ascii="Times New Roman" w:hAnsi="Times New Roman" w:cs="Times New Roman"/>
          <w:b/>
          <w:bCs/>
        </w:rPr>
        <w:t xml:space="preserve">neigiamų </w:t>
      </w:r>
      <w:r w:rsidRPr="00817465">
        <w:rPr>
          <w:rFonts w:ascii="Times New Roman" w:hAnsi="Times New Roman" w:cs="Times New Roman"/>
        </w:rPr>
        <w:t>–</w:t>
      </w:r>
      <w:r w:rsidRPr="00817465">
        <w:rPr>
          <w:rFonts w:ascii="Times New Roman" w:hAnsi="Times New Roman" w:cs="Times New Roman"/>
          <w:b/>
          <w:bCs/>
        </w:rPr>
        <w:t xml:space="preserve"> </w:t>
      </w:r>
      <w:r w:rsidRPr="00817465">
        <w:rPr>
          <w:rFonts w:ascii="Times New Roman" w:hAnsi="Times New Roman" w:cs="Times New Roman"/>
          <w:bCs/>
        </w:rPr>
        <w:t xml:space="preserve">nenumatoma. </w:t>
      </w:r>
    </w:p>
    <w:p w:rsidR="00D25A7D" w:rsidRPr="00817465" w:rsidRDefault="00D25A7D" w:rsidP="00D25A7D">
      <w:pPr>
        <w:ind w:firstLine="567"/>
        <w:jc w:val="both"/>
        <w:rPr>
          <w:rFonts w:ascii="Times New Roman" w:hAnsi="Times New Roman" w:cs="Times New Roman"/>
        </w:rPr>
      </w:pPr>
      <w:r w:rsidRPr="00817465">
        <w:rPr>
          <w:rFonts w:ascii="Times New Roman" w:hAnsi="Times New Roman" w:cs="Times New Roman"/>
          <w:b/>
          <w:bCs/>
        </w:rPr>
        <w:t>Finansavimo šaltiniai ir lėšų poreikis</w:t>
      </w:r>
      <w:r w:rsidRPr="00817465">
        <w:rPr>
          <w:rFonts w:ascii="Times New Roman" w:hAnsi="Times New Roman" w:cs="Times New Roman"/>
        </w:rPr>
        <w:t xml:space="preserve">. Nėra. </w:t>
      </w:r>
    </w:p>
    <w:p w:rsidR="00D25A7D" w:rsidRPr="00817465" w:rsidRDefault="00D25A7D" w:rsidP="00D25A7D">
      <w:pPr>
        <w:ind w:firstLine="567"/>
        <w:jc w:val="both"/>
        <w:rPr>
          <w:rFonts w:ascii="Times New Roman" w:hAnsi="Times New Roman" w:cs="Times New Roman"/>
          <w:b/>
        </w:rPr>
      </w:pPr>
      <w:r w:rsidRPr="00817465">
        <w:rPr>
          <w:rFonts w:ascii="Times New Roman" w:hAnsi="Times New Roman" w:cs="Times New Roman"/>
          <w:b/>
        </w:rPr>
        <w:t xml:space="preserve">Kokia sprendimo nauda Rokiškio rajono gyventojams. </w:t>
      </w:r>
    </w:p>
    <w:p w:rsidR="00D25A7D" w:rsidRPr="00817465" w:rsidRDefault="00D25A7D" w:rsidP="00D25A7D">
      <w:pPr>
        <w:ind w:firstLine="567"/>
        <w:jc w:val="both"/>
        <w:rPr>
          <w:rFonts w:ascii="Times New Roman" w:hAnsi="Times New Roman" w:cs="Times New Roman"/>
        </w:rPr>
      </w:pPr>
      <w:r w:rsidRPr="00817465">
        <w:rPr>
          <w:rFonts w:ascii="Times New Roman" w:hAnsi="Times New Roman" w:cs="Times New Roman"/>
          <w:b/>
          <w:bCs/>
        </w:rPr>
        <w:t>Suderinamumas su Lietuvos Respublikos galiojančiais teisės norminiais aktais.</w:t>
      </w:r>
    </w:p>
    <w:p w:rsidR="00D25A7D" w:rsidRPr="00817465" w:rsidRDefault="00D25A7D" w:rsidP="00D25A7D">
      <w:pPr>
        <w:ind w:firstLine="567"/>
        <w:jc w:val="both"/>
        <w:rPr>
          <w:rFonts w:ascii="Times New Roman" w:hAnsi="Times New Roman" w:cs="Times New Roman"/>
        </w:rPr>
      </w:pPr>
      <w:r w:rsidRPr="00817465">
        <w:rPr>
          <w:rFonts w:ascii="Times New Roman" w:hAnsi="Times New Roman" w:cs="Times New Roman"/>
        </w:rPr>
        <w:t>Projektas neprieštarauja galiojantiems teisės aktams.</w:t>
      </w:r>
    </w:p>
    <w:p w:rsidR="00D25A7D" w:rsidRPr="00817465" w:rsidRDefault="00D25A7D" w:rsidP="00D25A7D">
      <w:pPr>
        <w:ind w:firstLine="567"/>
        <w:jc w:val="both"/>
        <w:rPr>
          <w:rFonts w:ascii="Times New Roman" w:hAnsi="Times New Roman" w:cs="Times New Roman"/>
        </w:rPr>
      </w:pPr>
      <w:r w:rsidRPr="00817465">
        <w:rPr>
          <w:rFonts w:ascii="Times New Roman" w:hAnsi="Times New Roman" w:cs="Times New Roman"/>
          <w:b/>
          <w:bCs/>
        </w:rPr>
        <w:t>Antikorupcinis vertinimas.</w:t>
      </w:r>
      <w:r w:rsidRPr="00817465">
        <w:rPr>
          <w:rFonts w:ascii="Times New Roman" w:hAnsi="Times New Roman" w:cs="Times New Roman"/>
        </w:rPr>
        <w:t xml:space="preserve"> Teisės akte nenumatoma reguliuoti visuomeninių santykių, susijusių su Korupcijos prevencijos įstatymo 8 straipsnio 1 dalyje numatytais veiksniais, todėl teisės aktas nevertintinas antikorupciniu požiūriu.</w:t>
      </w:r>
    </w:p>
    <w:p w:rsidR="00D25A7D" w:rsidRPr="00817465" w:rsidRDefault="00D25A7D" w:rsidP="00D25A7D">
      <w:pPr>
        <w:ind w:firstLine="567"/>
        <w:jc w:val="both"/>
        <w:rPr>
          <w:rFonts w:ascii="Times New Roman" w:hAnsi="Times New Roman" w:cs="Times New Roman"/>
        </w:rPr>
      </w:pPr>
    </w:p>
    <w:p w:rsidR="00D25A7D" w:rsidRPr="00817465" w:rsidRDefault="00D25A7D" w:rsidP="00D25A7D">
      <w:pPr>
        <w:ind w:firstLine="567"/>
        <w:jc w:val="both"/>
        <w:rPr>
          <w:rFonts w:ascii="Times New Roman" w:hAnsi="Times New Roman" w:cs="Times New Roman"/>
        </w:rPr>
      </w:pPr>
      <w:bookmarkStart w:id="2" w:name="_GoBack"/>
      <w:bookmarkEnd w:id="2"/>
    </w:p>
    <w:p w:rsidR="00D25A7D" w:rsidRPr="00817465" w:rsidRDefault="00D25A7D" w:rsidP="00D25A7D">
      <w:pPr>
        <w:jc w:val="both"/>
        <w:rPr>
          <w:rFonts w:ascii="Times New Roman" w:hAnsi="Times New Roman" w:cs="Times New Roman"/>
        </w:rPr>
      </w:pPr>
      <w:r w:rsidRPr="00817465">
        <w:rPr>
          <w:rFonts w:ascii="Times New Roman" w:hAnsi="Times New Roman" w:cs="Times New Roman"/>
        </w:rPr>
        <w:t>Švietimo, kultūros ir sporto skyriaus vyriausioji specialistė                                     Irena Matelienė</w:t>
      </w:r>
    </w:p>
    <w:p w:rsidR="00D25A7D" w:rsidRPr="00817465" w:rsidRDefault="00D25A7D" w:rsidP="00D25A7D">
      <w:pPr>
        <w:rPr>
          <w:rStyle w:val="Bodytext2TimesNewRoman12pt0"/>
          <w:rFonts w:eastAsia="Book Antiqua"/>
        </w:rPr>
      </w:pPr>
    </w:p>
    <w:p w:rsidR="00D25A7D" w:rsidRPr="00817465" w:rsidRDefault="00D25A7D" w:rsidP="00A02F1D">
      <w:pPr>
        <w:rPr>
          <w:rStyle w:val="Bodytext2TimesNewRoman12pt0"/>
          <w:rFonts w:eastAsia="Book Antiqua"/>
        </w:rPr>
      </w:pPr>
    </w:p>
    <w:sectPr w:rsidR="00D25A7D" w:rsidRPr="00817465" w:rsidSect="00775299">
      <w:pgSz w:w="11900" w:h="16840" w:code="9"/>
      <w:pgMar w:top="1134" w:right="567" w:bottom="1134" w:left="1701" w:header="567"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241" w:rsidRDefault="00561241">
      <w:r>
        <w:separator/>
      </w:r>
    </w:p>
  </w:endnote>
  <w:endnote w:type="continuationSeparator" w:id="0">
    <w:p w:rsidR="00561241" w:rsidRDefault="00561241">
      <w:r>
        <w:continuationSeparator/>
      </w:r>
    </w:p>
  </w:endnote>
  <w:endnote w:type="continuationNotice" w:id="1">
    <w:p w:rsidR="00561241" w:rsidRDefault="005612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HelveticaLT">
    <w:altName w:val="Arial"/>
    <w:charset w:val="BA"/>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9B" w:rsidRPr="001C4748" w:rsidRDefault="004131D4">
    <w:pPr>
      <w:pStyle w:val="Porat"/>
      <w:rPr>
        <w:rFonts w:ascii="Times New Roman" w:hAnsi="Times New Roman" w:cs="Times New Roman"/>
      </w:rPr>
    </w:pPr>
    <w:r>
      <w:rPr>
        <w:rFonts w:ascii="Times New Roman" w:hAnsi="Times New Roman" w:cs="Times New Roman"/>
        <w:color w:val="auto"/>
      </w:rPr>
      <w:t>Irena Matelienė</w:t>
    </w:r>
  </w:p>
  <w:p w:rsidR="006B0D9B" w:rsidRDefault="006B0D9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241" w:rsidRDefault="00561241"/>
  </w:footnote>
  <w:footnote w:type="continuationSeparator" w:id="0">
    <w:p w:rsidR="00561241" w:rsidRDefault="00561241"/>
  </w:footnote>
  <w:footnote w:type="continuationNotice" w:id="1">
    <w:p w:rsidR="00561241" w:rsidRDefault="005612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9B" w:rsidRPr="0057138D" w:rsidRDefault="006B0D9B" w:rsidP="0057138D">
    <w:pPr>
      <w:pStyle w:val="Antrats"/>
      <w:jc w:val="right"/>
      <w:rPr>
        <w:rFonts w:ascii="Times New Roman" w:hAnsi="Times New Roman" w:cs="Times New Roman"/>
      </w:rPr>
    </w:pPr>
    <w:r w:rsidRPr="0057138D">
      <w:rPr>
        <w:rFonts w:ascii="Times New Roman" w:hAnsi="Times New Roman" w:cs="Times New Roman"/>
      </w:rPr>
      <w:t>Projektas</w:t>
    </w:r>
  </w:p>
  <w:p w:rsidR="006B0D9B" w:rsidRPr="0057138D" w:rsidRDefault="007742E6" w:rsidP="0057138D">
    <w:pPr>
      <w:pStyle w:val="Antrats"/>
      <w:jc w:val="center"/>
      <w:rPr>
        <w:rFonts w:ascii="Times New Roman" w:hAnsi="Times New Roman" w:cs="Times New Roman"/>
      </w:rPr>
    </w:pPr>
    <w:r>
      <w:rPr>
        <w:rFonts w:ascii="Times New Roman" w:hAnsi="Times New Roman" w:cs="Times New Roman"/>
        <w:noProof/>
        <w:lang w:val="en-US" w:eastAsia="en-US" w:bidi="ar-SA"/>
      </w:rPr>
      <w:drawing>
        <wp:inline distT="0" distB="0" distL="0" distR="0">
          <wp:extent cx="542925" cy="6953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6B0D9B" w:rsidRPr="0057138D" w:rsidRDefault="006B0D9B" w:rsidP="0057138D">
    <w:pPr>
      <w:pStyle w:val="Antrats"/>
      <w:rPr>
        <w:rFonts w:ascii="Times New Roman" w:hAnsi="Times New Roman" w:cs="Times New Roman"/>
      </w:rPr>
    </w:pPr>
  </w:p>
  <w:p w:rsidR="006B0D9B" w:rsidRPr="0057138D" w:rsidRDefault="006B0D9B" w:rsidP="0057138D">
    <w:pPr>
      <w:jc w:val="center"/>
      <w:rPr>
        <w:rFonts w:ascii="Times New Roman" w:hAnsi="Times New Roman" w:cs="Times New Roman"/>
        <w:b/>
        <w:bCs/>
        <w:caps/>
      </w:rPr>
    </w:pPr>
    <w:r w:rsidRPr="0057138D">
      <w:rPr>
        <w:rFonts w:ascii="Times New Roman" w:hAnsi="Times New Roman" w:cs="Times New Roman"/>
        <w:b/>
        <w:bCs/>
        <w:caps/>
      </w:rPr>
      <w:t>ROKIŠKIO RAJONO SAVIVALDYBĖS TARYBA</w:t>
    </w:r>
  </w:p>
  <w:p w:rsidR="006B0D9B" w:rsidRPr="0057138D" w:rsidRDefault="006B0D9B" w:rsidP="0057138D">
    <w:pPr>
      <w:jc w:val="center"/>
      <w:rPr>
        <w:rFonts w:ascii="Times New Roman" w:hAnsi="Times New Roman" w:cs="Times New Roman"/>
        <w:b/>
        <w:bCs/>
        <w:caps/>
      </w:rPr>
    </w:pPr>
  </w:p>
  <w:p w:rsidR="006B0D9B" w:rsidRPr="0057138D" w:rsidRDefault="00743160" w:rsidP="0057138D">
    <w:pPr>
      <w:jc w:val="center"/>
      <w:rPr>
        <w:rFonts w:ascii="Times New Roman" w:hAnsi="Times New Roman" w:cs="Times New Roman"/>
      </w:rPr>
    </w:pPr>
    <w:r>
      <w:rPr>
        <w:rFonts w:ascii="Times New Roman" w:hAnsi="Times New Roman" w:cs="Times New Roman"/>
        <w:b/>
        <w:bCs/>
        <w:caps/>
      </w:rPr>
      <w:t>S</w:t>
    </w:r>
    <w:r w:rsidR="006B0D9B" w:rsidRPr="0057138D">
      <w:rPr>
        <w:rFonts w:ascii="Times New Roman" w:hAnsi="Times New Roman" w:cs="Times New Roman"/>
        <w:b/>
        <w:bCs/>
        <w:caps/>
      </w:rPr>
      <w:t>P</w:t>
    </w:r>
    <w:r>
      <w:rPr>
        <w:rFonts w:ascii="Times New Roman" w:hAnsi="Times New Roman" w:cs="Times New Roman"/>
        <w:b/>
        <w:bCs/>
        <w:caps/>
      </w:rPr>
      <w:t>RENDIM</w:t>
    </w:r>
    <w:r w:rsidR="006B0D9B" w:rsidRPr="0057138D">
      <w:rPr>
        <w:rFonts w:ascii="Times New Roman" w:hAnsi="Times New Roman" w:cs="Times New Roman"/>
        <w:b/>
        <w:bCs/>
        <w:caps/>
      </w:rPr>
      <w: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52E"/>
    <w:multiLevelType w:val="multilevel"/>
    <w:tmpl w:val="EB0837E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561325"/>
    <w:multiLevelType w:val="multilevel"/>
    <w:tmpl w:val="3710D20E"/>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AA684B"/>
    <w:multiLevelType w:val="multilevel"/>
    <w:tmpl w:val="7F22D7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D12F9D"/>
    <w:multiLevelType w:val="hybridMultilevel"/>
    <w:tmpl w:val="A01CCC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491412C"/>
    <w:multiLevelType w:val="hybridMultilevel"/>
    <w:tmpl w:val="CA1C1C16"/>
    <w:lvl w:ilvl="0" w:tplc="4BB2429E">
      <w:start w:val="1"/>
      <w:numFmt w:val="decimal"/>
      <w:lvlText w:val="%1)"/>
      <w:lvlJc w:val="left"/>
      <w:pPr>
        <w:ind w:left="1437" w:hanging="87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7A00EE7"/>
    <w:multiLevelType w:val="hybridMultilevel"/>
    <w:tmpl w:val="EA6CD792"/>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6">
    <w:nsid w:val="30DD3F9F"/>
    <w:multiLevelType w:val="multilevel"/>
    <w:tmpl w:val="FA286F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5926D0"/>
    <w:multiLevelType w:val="hybridMultilevel"/>
    <w:tmpl w:val="5EE4C828"/>
    <w:lvl w:ilvl="0" w:tplc="95A8C02A">
      <w:start w:val="1"/>
      <w:numFmt w:val="decimal"/>
      <w:lvlText w:val="%1."/>
      <w:lvlJc w:val="left"/>
      <w:pPr>
        <w:ind w:left="1365" w:hanging="64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33A743E4"/>
    <w:multiLevelType w:val="hybridMultilevel"/>
    <w:tmpl w:val="195E74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D2E5AC0"/>
    <w:multiLevelType w:val="hybridMultilevel"/>
    <w:tmpl w:val="9B6615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E2C6C3B"/>
    <w:multiLevelType w:val="hybridMultilevel"/>
    <w:tmpl w:val="B4746D72"/>
    <w:lvl w:ilvl="0" w:tplc="95A8C02A">
      <w:start w:val="1"/>
      <w:numFmt w:val="decimal"/>
      <w:lvlText w:val="%1."/>
      <w:lvlJc w:val="left"/>
      <w:pPr>
        <w:ind w:left="1005" w:hanging="64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3C04E28"/>
    <w:multiLevelType w:val="hybridMultilevel"/>
    <w:tmpl w:val="165C071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2">
    <w:nsid w:val="44535A1C"/>
    <w:multiLevelType w:val="hybridMultilevel"/>
    <w:tmpl w:val="F78A361C"/>
    <w:lvl w:ilvl="0" w:tplc="4BB2429E">
      <w:start w:val="1"/>
      <w:numFmt w:val="decimal"/>
      <w:lvlText w:val="%1)"/>
      <w:lvlJc w:val="left"/>
      <w:pPr>
        <w:ind w:left="1437" w:hanging="870"/>
      </w:pPr>
      <w:rPr>
        <w:rFonts w:ascii="Times New Roman" w:hAnsi="Times New Roman" w:cs="Times New Roman"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3">
    <w:nsid w:val="4F9E2D42"/>
    <w:multiLevelType w:val="hybridMultilevel"/>
    <w:tmpl w:val="2D080C5C"/>
    <w:lvl w:ilvl="0" w:tplc="0427000F">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1B01F43"/>
    <w:multiLevelType w:val="multilevel"/>
    <w:tmpl w:val="2158AD3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6"/>
  </w:num>
  <w:num w:numId="3">
    <w:abstractNumId w:val="2"/>
  </w:num>
  <w:num w:numId="4">
    <w:abstractNumId w:val="1"/>
  </w:num>
  <w:num w:numId="5">
    <w:abstractNumId w:val="0"/>
  </w:num>
  <w:num w:numId="6">
    <w:abstractNumId w:val="10"/>
  </w:num>
  <w:num w:numId="7">
    <w:abstractNumId w:val="7"/>
  </w:num>
  <w:num w:numId="8">
    <w:abstractNumId w:val="9"/>
  </w:num>
  <w:num w:numId="9">
    <w:abstractNumId w:val="8"/>
  </w:num>
  <w:num w:numId="10">
    <w:abstractNumId w:val="3"/>
  </w:num>
  <w:num w:numId="11">
    <w:abstractNumId w:val="11"/>
  </w:num>
  <w:num w:numId="12">
    <w:abstractNumId w:val="12"/>
  </w:num>
  <w:num w:numId="13">
    <w:abstractNumId w:val="5"/>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evenAndOddHeaders/>
  <w:drawingGridHorizontalSpacing w:val="181"/>
  <w:drawingGridVerticalSpacing w:val="181"/>
  <w:characterSpacingControl w:val="compressPunctuation"/>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7B"/>
    <w:rsid w:val="00000C3F"/>
    <w:rsid w:val="00001909"/>
    <w:rsid w:val="00001D20"/>
    <w:rsid w:val="0000214B"/>
    <w:rsid w:val="00003911"/>
    <w:rsid w:val="00003B92"/>
    <w:rsid w:val="00004564"/>
    <w:rsid w:val="0000466B"/>
    <w:rsid w:val="000067EC"/>
    <w:rsid w:val="0000717F"/>
    <w:rsid w:val="000079B0"/>
    <w:rsid w:val="0001171C"/>
    <w:rsid w:val="00014675"/>
    <w:rsid w:val="0001546D"/>
    <w:rsid w:val="00015D6E"/>
    <w:rsid w:val="00017F66"/>
    <w:rsid w:val="00020783"/>
    <w:rsid w:val="0002131E"/>
    <w:rsid w:val="000236B9"/>
    <w:rsid w:val="0002434E"/>
    <w:rsid w:val="00024F9F"/>
    <w:rsid w:val="000253DD"/>
    <w:rsid w:val="000317FC"/>
    <w:rsid w:val="00033BF3"/>
    <w:rsid w:val="00036094"/>
    <w:rsid w:val="00041AE0"/>
    <w:rsid w:val="00042C1B"/>
    <w:rsid w:val="000451CB"/>
    <w:rsid w:val="0005128F"/>
    <w:rsid w:val="00051F05"/>
    <w:rsid w:val="000551B5"/>
    <w:rsid w:val="000628B9"/>
    <w:rsid w:val="00062AAF"/>
    <w:rsid w:val="000637CC"/>
    <w:rsid w:val="000655CC"/>
    <w:rsid w:val="00065965"/>
    <w:rsid w:val="00065A2C"/>
    <w:rsid w:val="0006646D"/>
    <w:rsid w:val="000664F7"/>
    <w:rsid w:val="000700C0"/>
    <w:rsid w:val="00071FCC"/>
    <w:rsid w:val="00074434"/>
    <w:rsid w:val="00075E99"/>
    <w:rsid w:val="000807B3"/>
    <w:rsid w:val="0008335D"/>
    <w:rsid w:val="000848B2"/>
    <w:rsid w:val="0008530D"/>
    <w:rsid w:val="0008550A"/>
    <w:rsid w:val="00092236"/>
    <w:rsid w:val="000946E1"/>
    <w:rsid w:val="0009567F"/>
    <w:rsid w:val="00096361"/>
    <w:rsid w:val="000973FC"/>
    <w:rsid w:val="000A2D28"/>
    <w:rsid w:val="000A336A"/>
    <w:rsid w:val="000A50F5"/>
    <w:rsid w:val="000A5EB5"/>
    <w:rsid w:val="000A5FBF"/>
    <w:rsid w:val="000A72C6"/>
    <w:rsid w:val="000A7D07"/>
    <w:rsid w:val="000B06C4"/>
    <w:rsid w:val="000B18D5"/>
    <w:rsid w:val="000B1C8E"/>
    <w:rsid w:val="000B2B22"/>
    <w:rsid w:val="000B324B"/>
    <w:rsid w:val="000B4C76"/>
    <w:rsid w:val="000B6D92"/>
    <w:rsid w:val="000C099E"/>
    <w:rsid w:val="000C0CE3"/>
    <w:rsid w:val="000C15E3"/>
    <w:rsid w:val="000C5551"/>
    <w:rsid w:val="000C57C0"/>
    <w:rsid w:val="000C5CC6"/>
    <w:rsid w:val="000C717A"/>
    <w:rsid w:val="000D2F9C"/>
    <w:rsid w:val="000D3F69"/>
    <w:rsid w:val="000D6168"/>
    <w:rsid w:val="000D7A19"/>
    <w:rsid w:val="000E05FA"/>
    <w:rsid w:val="000E0DFE"/>
    <w:rsid w:val="000E1FBE"/>
    <w:rsid w:val="000E6698"/>
    <w:rsid w:val="000E721F"/>
    <w:rsid w:val="000F7A72"/>
    <w:rsid w:val="00104271"/>
    <w:rsid w:val="00104691"/>
    <w:rsid w:val="001074EE"/>
    <w:rsid w:val="00111F31"/>
    <w:rsid w:val="00112C98"/>
    <w:rsid w:val="0011600A"/>
    <w:rsid w:val="00116510"/>
    <w:rsid w:val="001218D5"/>
    <w:rsid w:val="00122256"/>
    <w:rsid w:val="00126219"/>
    <w:rsid w:val="0012671F"/>
    <w:rsid w:val="00126A03"/>
    <w:rsid w:val="001278A8"/>
    <w:rsid w:val="00127C92"/>
    <w:rsid w:val="00130903"/>
    <w:rsid w:val="001329E9"/>
    <w:rsid w:val="00132D4C"/>
    <w:rsid w:val="00133A69"/>
    <w:rsid w:val="001348F4"/>
    <w:rsid w:val="0013490D"/>
    <w:rsid w:val="0013506D"/>
    <w:rsid w:val="00137033"/>
    <w:rsid w:val="001379EB"/>
    <w:rsid w:val="00137D56"/>
    <w:rsid w:val="00140647"/>
    <w:rsid w:val="00140DAB"/>
    <w:rsid w:val="00141543"/>
    <w:rsid w:val="00142E26"/>
    <w:rsid w:val="00143EA6"/>
    <w:rsid w:val="001444E0"/>
    <w:rsid w:val="00145BDD"/>
    <w:rsid w:val="001464DF"/>
    <w:rsid w:val="0014661F"/>
    <w:rsid w:val="00146C39"/>
    <w:rsid w:val="00150212"/>
    <w:rsid w:val="001521D7"/>
    <w:rsid w:val="00152B3A"/>
    <w:rsid w:val="00155EBD"/>
    <w:rsid w:val="00156DEE"/>
    <w:rsid w:val="00156E63"/>
    <w:rsid w:val="00161C5E"/>
    <w:rsid w:val="00165E6A"/>
    <w:rsid w:val="00166C40"/>
    <w:rsid w:val="00166CEB"/>
    <w:rsid w:val="00171776"/>
    <w:rsid w:val="0017190E"/>
    <w:rsid w:val="001722CF"/>
    <w:rsid w:val="0017452E"/>
    <w:rsid w:val="001802AE"/>
    <w:rsid w:val="001805B7"/>
    <w:rsid w:val="00180A56"/>
    <w:rsid w:val="00181161"/>
    <w:rsid w:val="001813FA"/>
    <w:rsid w:val="00183743"/>
    <w:rsid w:val="00183C95"/>
    <w:rsid w:val="00184732"/>
    <w:rsid w:val="00185006"/>
    <w:rsid w:val="0018716D"/>
    <w:rsid w:val="0019133A"/>
    <w:rsid w:val="00192A70"/>
    <w:rsid w:val="00192B4E"/>
    <w:rsid w:val="00194BB6"/>
    <w:rsid w:val="00195BF9"/>
    <w:rsid w:val="00196565"/>
    <w:rsid w:val="00197D86"/>
    <w:rsid w:val="001A320C"/>
    <w:rsid w:val="001A4319"/>
    <w:rsid w:val="001A449F"/>
    <w:rsid w:val="001A5239"/>
    <w:rsid w:val="001A5BD6"/>
    <w:rsid w:val="001A7127"/>
    <w:rsid w:val="001A7774"/>
    <w:rsid w:val="001A7B4A"/>
    <w:rsid w:val="001B0074"/>
    <w:rsid w:val="001B0ACD"/>
    <w:rsid w:val="001B1751"/>
    <w:rsid w:val="001B2288"/>
    <w:rsid w:val="001B2945"/>
    <w:rsid w:val="001B2F55"/>
    <w:rsid w:val="001B6F7D"/>
    <w:rsid w:val="001B7AD2"/>
    <w:rsid w:val="001C0415"/>
    <w:rsid w:val="001C0C13"/>
    <w:rsid w:val="001C0C2A"/>
    <w:rsid w:val="001C1EF8"/>
    <w:rsid w:val="001C25FF"/>
    <w:rsid w:val="001C27DF"/>
    <w:rsid w:val="001C4748"/>
    <w:rsid w:val="001C4D4F"/>
    <w:rsid w:val="001C53A6"/>
    <w:rsid w:val="001C551A"/>
    <w:rsid w:val="001C7121"/>
    <w:rsid w:val="001D0315"/>
    <w:rsid w:val="001D0991"/>
    <w:rsid w:val="001D09A4"/>
    <w:rsid w:val="001D401C"/>
    <w:rsid w:val="001D52D7"/>
    <w:rsid w:val="001D7FCA"/>
    <w:rsid w:val="001E0450"/>
    <w:rsid w:val="001E07B7"/>
    <w:rsid w:val="001E0DC8"/>
    <w:rsid w:val="001E17FC"/>
    <w:rsid w:val="001E4AC1"/>
    <w:rsid w:val="001E5E80"/>
    <w:rsid w:val="001F26C0"/>
    <w:rsid w:val="001F2BBC"/>
    <w:rsid w:val="001F2FD5"/>
    <w:rsid w:val="001F4BC1"/>
    <w:rsid w:val="001F75B7"/>
    <w:rsid w:val="001F75DA"/>
    <w:rsid w:val="001F7824"/>
    <w:rsid w:val="00200F88"/>
    <w:rsid w:val="002018BF"/>
    <w:rsid w:val="00203D6D"/>
    <w:rsid w:val="002042B2"/>
    <w:rsid w:val="00206960"/>
    <w:rsid w:val="00211CAA"/>
    <w:rsid w:val="002170B0"/>
    <w:rsid w:val="0021767F"/>
    <w:rsid w:val="002210CB"/>
    <w:rsid w:val="0022285C"/>
    <w:rsid w:val="00222DAC"/>
    <w:rsid w:val="002234C3"/>
    <w:rsid w:val="00223B59"/>
    <w:rsid w:val="00227426"/>
    <w:rsid w:val="00232684"/>
    <w:rsid w:val="002335BD"/>
    <w:rsid w:val="00233CEB"/>
    <w:rsid w:val="00237342"/>
    <w:rsid w:val="00242C39"/>
    <w:rsid w:val="002447A4"/>
    <w:rsid w:val="00246743"/>
    <w:rsid w:val="00246DFC"/>
    <w:rsid w:val="00247FDB"/>
    <w:rsid w:val="0025056B"/>
    <w:rsid w:val="00250A42"/>
    <w:rsid w:val="00252018"/>
    <w:rsid w:val="002527DD"/>
    <w:rsid w:val="002546A2"/>
    <w:rsid w:val="00257331"/>
    <w:rsid w:val="002575DB"/>
    <w:rsid w:val="00261F97"/>
    <w:rsid w:val="0026214E"/>
    <w:rsid w:val="0026239F"/>
    <w:rsid w:val="00262E18"/>
    <w:rsid w:val="002668B8"/>
    <w:rsid w:val="00266ED5"/>
    <w:rsid w:val="0026783D"/>
    <w:rsid w:val="00267B39"/>
    <w:rsid w:val="002701E0"/>
    <w:rsid w:val="00271452"/>
    <w:rsid w:val="002720F4"/>
    <w:rsid w:val="002729ED"/>
    <w:rsid w:val="00272AD6"/>
    <w:rsid w:val="00273AE6"/>
    <w:rsid w:val="00274F0E"/>
    <w:rsid w:val="00274F1B"/>
    <w:rsid w:val="00276A8C"/>
    <w:rsid w:val="00277097"/>
    <w:rsid w:val="00277AF8"/>
    <w:rsid w:val="00281448"/>
    <w:rsid w:val="00281BE0"/>
    <w:rsid w:val="0028204B"/>
    <w:rsid w:val="00283730"/>
    <w:rsid w:val="00283DD8"/>
    <w:rsid w:val="00284404"/>
    <w:rsid w:val="00284D21"/>
    <w:rsid w:val="0028610D"/>
    <w:rsid w:val="002861C1"/>
    <w:rsid w:val="002877E4"/>
    <w:rsid w:val="00287D63"/>
    <w:rsid w:val="00287EE5"/>
    <w:rsid w:val="002903F8"/>
    <w:rsid w:val="00292064"/>
    <w:rsid w:val="00292A70"/>
    <w:rsid w:val="00293605"/>
    <w:rsid w:val="00294887"/>
    <w:rsid w:val="002959C3"/>
    <w:rsid w:val="00296174"/>
    <w:rsid w:val="002971A1"/>
    <w:rsid w:val="002A055F"/>
    <w:rsid w:val="002A0CE6"/>
    <w:rsid w:val="002A0D25"/>
    <w:rsid w:val="002A100E"/>
    <w:rsid w:val="002A1ABC"/>
    <w:rsid w:val="002A1B39"/>
    <w:rsid w:val="002A209F"/>
    <w:rsid w:val="002A2814"/>
    <w:rsid w:val="002A629D"/>
    <w:rsid w:val="002A76DD"/>
    <w:rsid w:val="002B063F"/>
    <w:rsid w:val="002B6373"/>
    <w:rsid w:val="002C02C2"/>
    <w:rsid w:val="002C6271"/>
    <w:rsid w:val="002C6A41"/>
    <w:rsid w:val="002D1EE8"/>
    <w:rsid w:val="002D2856"/>
    <w:rsid w:val="002E1746"/>
    <w:rsid w:val="002E1FCD"/>
    <w:rsid w:val="002E2540"/>
    <w:rsid w:val="002E2560"/>
    <w:rsid w:val="002E440B"/>
    <w:rsid w:val="002E5039"/>
    <w:rsid w:val="002E6C0C"/>
    <w:rsid w:val="002E7DB6"/>
    <w:rsid w:val="002F0B72"/>
    <w:rsid w:val="002F1E07"/>
    <w:rsid w:val="002F33FF"/>
    <w:rsid w:val="00301003"/>
    <w:rsid w:val="00302BCF"/>
    <w:rsid w:val="003047E6"/>
    <w:rsid w:val="00305419"/>
    <w:rsid w:val="00306FA5"/>
    <w:rsid w:val="00307DE1"/>
    <w:rsid w:val="003101AB"/>
    <w:rsid w:val="0031102E"/>
    <w:rsid w:val="00311B0A"/>
    <w:rsid w:val="00315ABD"/>
    <w:rsid w:val="003162A5"/>
    <w:rsid w:val="00316D78"/>
    <w:rsid w:val="00320309"/>
    <w:rsid w:val="00321D1F"/>
    <w:rsid w:val="003243B6"/>
    <w:rsid w:val="00325739"/>
    <w:rsid w:val="00325E39"/>
    <w:rsid w:val="003265C4"/>
    <w:rsid w:val="00330924"/>
    <w:rsid w:val="00337DC6"/>
    <w:rsid w:val="003404CB"/>
    <w:rsid w:val="00340DEC"/>
    <w:rsid w:val="0034117E"/>
    <w:rsid w:val="00344074"/>
    <w:rsid w:val="003461D8"/>
    <w:rsid w:val="003475B1"/>
    <w:rsid w:val="0035090F"/>
    <w:rsid w:val="003522CC"/>
    <w:rsid w:val="00352D38"/>
    <w:rsid w:val="00352E04"/>
    <w:rsid w:val="00360649"/>
    <w:rsid w:val="00360F5A"/>
    <w:rsid w:val="00360F7F"/>
    <w:rsid w:val="00361738"/>
    <w:rsid w:val="003623D8"/>
    <w:rsid w:val="003627AB"/>
    <w:rsid w:val="003635A6"/>
    <w:rsid w:val="00363D8F"/>
    <w:rsid w:val="00365D83"/>
    <w:rsid w:val="00365EE2"/>
    <w:rsid w:val="00366B57"/>
    <w:rsid w:val="00366EA2"/>
    <w:rsid w:val="00370613"/>
    <w:rsid w:val="003708E3"/>
    <w:rsid w:val="00375D30"/>
    <w:rsid w:val="00377ADA"/>
    <w:rsid w:val="00377E2D"/>
    <w:rsid w:val="003800B8"/>
    <w:rsid w:val="00382954"/>
    <w:rsid w:val="003841E1"/>
    <w:rsid w:val="003863AA"/>
    <w:rsid w:val="00390A48"/>
    <w:rsid w:val="00390BB0"/>
    <w:rsid w:val="0039181E"/>
    <w:rsid w:val="0039287A"/>
    <w:rsid w:val="0039292F"/>
    <w:rsid w:val="0039319E"/>
    <w:rsid w:val="00393BF2"/>
    <w:rsid w:val="00396912"/>
    <w:rsid w:val="00396A7C"/>
    <w:rsid w:val="00396CE0"/>
    <w:rsid w:val="003A14F9"/>
    <w:rsid w:val="003A1E09"/>
    <w:rsid w:val="003A5B6B"/>
    <w:rsid w:val="003A5ED6"/>
    <w:rsid w:val="003A6198"/>
    <w:rsid w:val="003A6D9F"/>
    <w:rsid w:val="003B3B63"/>
    <w:rsid w:val="003B3BA2"/>
    <w:rsid w:val="003B459B"/>
    <w:rsid w:val="003B4D47"/>
    <w:rsid w:val="003B6606"/>
    <w:rsid w:val="003B6BC6"/>
    <w:rsid w:val="003B6DA2"/>
    <w:rsid w:val="003C3336"/>
    <w:rsid w:val="003C3D36"/>
    <w:rsid w:val="003C4F2F"/>
    <w:rsid w:val="003C4F48"/>
    <w:rsid w:val="003C7AF8"/>
    <w:rsid w:val="003D20B2"/>
    <w:rsid w:val="003D282A"/>
    <w:rsid w:val="003D3ABC"/>
    <w:rsid w:val="003D3B29"/>
    <w:rsid w:val="003D3D06"/>
    <w:rsid w:val="003D3DB5"/>
    <w:rsid w:val="003D3F75"/>
    <w:rsid w:val="003D41C1"/>
    <w:rsid w:val="003D7026"/>
    <w:rsid w:val="003E1855"/>
    <w:rsid w:val="003E34A4"/>
    <w:rsid w:val="003E462D"/>
    <w:rsid w:val="003E703B"/>
    <w:rsid w:val="003F41C2"/>
    <w:rsid w:val="003F5E06"/>
    <w:rsid w:val="003F6982"/>
    <w:rsid w:val="003F7417"/>
    <w:rsid w:val="004003C6"/>
    <w:rsid w:val="00401CD1"/>
    <w:rsid w:val="00404631"/>
    <w:rsid w:val="00404BA5"/>
    <w:rsid w:val="00404D7B"/>
    <w:rsid w:val="004101F7"/>
    <w:rsid w:val="004131D4"/>
    <w:rsid w:val="00414BFE"/>
    <w:rsid w:val="00414F90"/>
    <w:rsid w:val="004155EF"/>
    <w:rsid w:val="0041597B"/>
    <w:rsid w:val="00421E8D"/>
    <w:rsid w:val="00422436"/>
    <w:rsid w:val="004226BF"/>
    <w:rsid w:val="00423C97"/>
    <w:rsid w:val="00433E6A"/>
    <w:rsid w:val="00440013"/>
    <w:rsid w:val="00441155"/>
    <w:rsid w:val="0044248F"/>
    <w:rsid w:val="00442D15"/>
    <w:rsid w:val="004430BD"/>
    <w:rsid w:val="00444031"/>
    <w:rsid w:val="004503A6"/>
    <w:rsid w:val="004511C7"/>
    <w:rsid w:val="00451386"/>
    <w:rsid w:val="00452B8C"/>
    <w:rsid w:val="00452C57"/>
    <w:rsid w:val="004537D5"/>
    <w:rsid w:val="00454E2A"/>
    <w:rsid w:val="0045734A"/>
    <w:rsid w:val="00463CDF"/>
    <w:rsid w:val="00464526"/>
    <w:rsid w:val="004655D8"/>
    <w:rsid w:val="004659DD"/>
    <w:rsid w:val="00465A07"/>
    <w:rsid w:val="0046606D"/>
    <w:rsid w:val="00466266"/>
    <w:rsid w:val="00467384"/>
    <w:rsid w:val="004706EB"/>
    <w:rsid w:val="0047647A"/>
    <w:rsid w:val="004856C8"/>
    <w:rsid w:val="00485713"/>
    <w:rsid w:val="00486835"/>
    <w:rsid w:val="0049080D"/>
    <w:rsid w:val="00490AD6"/>
    <w:rsid w:val="00491C69"/>
    <w:rsid w:val="00493742"/>
    <w:rsid w:val="004950F7"/>
    <w:rsid w:val="00495648"/>
    <w:rsid w:val="00495CC9"/>
    <w:rsid w:val="004A283D"/>
    <w:rsid w:val="004A37C0"/>
    <w:rsid w:val="004A3B84"/>
    <w:rsid w:val="004A40EC"/>
    <w:rsid w:val="004A4363"/>
    <w:rsid w:val="004A6521"/>
    <w:rsid w:val="004B0AAA"/>
    <w:rsid w:val="004B27E3"/>
    <w:rsid w:val="004C0119"/>
    <w:rsid w:val="004C04E0"/>
    <w:rsid w:val="004C0CCF"/>
    <w:rsid w:val="004C182A"/>
    <w:rsid w:val="004C3778"/>
    <w:rsid w:val="004C4967"/>
    <w:rsid w:val="004C551D"/>
    <w:rsid w:val="004C5581"/>
    <w:rsid w:val="004C56A5"/>
    <w:rsid w:val="004C6701"/>
    <w:rsid w:val="004C6899"/>
    <w:rsid w:val="004C7FAE"/>
    <w:rsid w:val="004D1109"/>
    <w:rsid w:val="004D314A"/>
    <w:rsid w:val="004D33B5"/>
    <w:rsid w:val="004D40FD"/>
    <w:rsid w:val="004D5893"/>
    <w:rsid w:val="004D5F25"/>
    <w:rsid w:val="004D765F"/>
    <w:rsid w:val="004E12A0"/>
    <w:rsid w:val="004E22E9"/>
    <w:rsid w:val="004E24CA"/>
    <w:rsid w:val="004E31BA"/>
    <w:rsid w:val="004E448C"/>
    <w:rsid w:val="004E536E"/>
    <w:rsid w:val="004E68FA"/>
    <w:rsid w:val="004E70A6"/>
    <w:rsid w:val="004E7418"/>
    <w:rsid w:val="004E745A"/>
    <w:rsid w:val="004E7AB9"/>
    <w:rsid w:val="004F1486"/>
    <w:rsid w:val="004F3204"/>
    <w:rsid w:val="004F3417"/>
    <w:rsid w:val="004F3BA7"/>
    <w:rsid w:val="004F443E"/>
    <w:rsid w:val="004F633A"/>
    <w:rsid w:val="004F6E29"/>
    <w:rsid w:val="0050015F"/>
    <w:rsid w:val="00501CA8"/>
    <w:rsid w:val="005041FA"/>
    <w:rsid w:val="00504AD0"/>
    <w:rsid w:val="00506C98"/>
    <w:rsid w:val="00507AEB"/>
    <w:rsid w:val="0051181A"/>
    <w:rsid w:val="00512A26"/>
    <w:rsid w:val="0051316B"/>
    <w:rsid w:val="0051404B"/>
    <w:rsid w:val="00515B01"/>
    <w:rsid w:val="00517B74"/>
    <w:rsid w:val="005207E3"/>
    <w:rsid w:val="005222C3"/>
    <w:rsid w:val="00524CA3"/>
    <w:rsid w:val="0052537E"/>
    <w:rsid w:val="00527805"/>
    <w:rsid w:val="00530547"/>
    <w:rsid w:val="00530A9C"/>
    <w:rsid w:val="00530D06"/>
    <w:rsid w:val="00531029"/>
    <w:rsid w:val="005314A4"/>
    <w:rsid w:val="00534819"/>
    <w:rsid w:val="00534B52"/>
    <w:rsid w:val="00534CA8"/>
    <w:rsid w:val="005356C9"/>
    <w:rsid w:val="00535F82"/>
    <w:rsid w:val="00537021"/>
    <w:rsid w:val="005377C9"/>
    <w:rsid w:val="00541100"/>
    <w:rsid w:val="00542F60"/>
    <w:rsid w:val="00543224"/>
    <w:rsid w:val="00546164"/>
    <w:rsid w:val="00546D3A"/>
    <w:rsid w:val="00546EA9"/>
    <w:rsid w:val="00547AC7"/>
    <w:rsid w:val="005507FC"/>
    <w:rsid w:val="00551443"/>
    <w:rsid w:val="00551BA3"/>
    <w:rsid w:val="00551DCE"/>
    <w:rsid w:val="0055258E"/>
    <w:rsid w:val="005535C5"/>
    <w:rsid w:val="00557727"/>
    <w:rsid w:val="00561241"/>
    <w:rsid w:val="00561F1E"/>
    <w:rsid w:val="0056276F"/>
    <w:rsid w:val="00570266"/>
    <w:rsid w:val="0057138D"/>
    <w:rsid w:val="005718A7"/>
    <w:rsid w:val="005722F1"/>
    <w:rsid w:val="00573D61"/>
    <w:rsid w:val="00573E72"/>
    <w:rsid w:val="0057468A"/>
    <w:rsid w:val="0058007C"/>
    <w:rsid w:val="00582B8F"/>
    <w:rsid w:val="005870B2"/>
    <w:rsid w:val="00587C3D"/>
    <w:rsid w:val="00591263"/>
    <w:rsid w:val="005922CB"/>
    <w:rsid w:val="00592C30"/>
    <w:rsid w:val="00594888"/>
    <w:rsid w:val="00595426"/>
    <w:rsid w:val="0059565D"/>
    <w:rsid w:val="00597D48"/>
    <w:rsid w:val="005A0398"/>
    <w:rsid w:val="005A0D59"/>
    <w:rsid w:val="005A62FE"/>
    <w:rsid w:val="005B29CA"/>
    <w:rsid w:val="005B3895"/>
    <w:rsid w:val="005B5945"/>
    <w:rsid w:val="005B60A4"/>
    <w:rsid w:val="005B7BEB"/>
    <w:rsid w:val="005B7F73"/>
    <w:rsid w:val="005C1A69"/>
    <w:rsid w:val="005C2F41"/>
    <w:rsid w:val="005C6276"/>
    <w:rsid w:val="005D043C"/>
    <w:rsid w:val="005D2148"/>
    <w:rsid w:val="005D4D63"/>
    <w:rsid w:val="005E087C"/>
    <w:rsid w:val="005E0BD7"/>
    <w:rsid w:val="005E2391"/>
    <w:rsid w:val="005E65A4"/>
    <w:rsid w:val="005F1243"/>
    <w:rsid w:val="005F279E"/>
    <w:rsid w:val="005F4A4E"/>
    <w:rsid w:val="005F4AE5"/>
    <w:rsid w:val="005F59CD"/>
    <w:rsid w:val="005F721D"/>
    <w:rsid w:val="00601BFF"/>
    <w:rsid w:val="00603E73"/>
    <w:rsid w:val="00604180"/>
    <w:rsid w:val="0060463B"/>
    <w:rsid w:val="0060534A"/>
    <w:rsid w:val="00605597"/>
    <w:rsid w:val="00605DA1"/>
    <w:rsid w:val="0060645C"/>
    <w:rsid w:val="00610F3D"/>
    <w:rsid w:val="00612130"/>
    <w:rsid w:val="00612C2F"/>
    <w:rsid w:val="00612F2E"/>
    <w:rsid w:val="00614BD1"/>
    <w:rsid w:val="00621383"/>
    <w:rsid w:val="006251B9"/>
    <w:rsid w:val="00625E34"/>
    <w:rsid w:val="006277C7"/>
    <w:rsid w:val="00627D68"/>
    <w:rsid w:val="00630A91"/>
    <w:rsid w:val="00632AC6"/>
    <w:rsid w:val="00635427"/>
    <w:rsid w:val="00635C3F"/>
    <w:rsid w:val="00635C55"/>
    <w:rsid w:val="00636C46"/>
    <w:rsid w:val="006376FA"/>
    <w:rsid w:val="00637A07"/>
    <w:rsid w:val="00637CFE"/>
    <w:rsid w:val="00641F50"/>
    <w:rsid w:val="00643EB3"/>
    <w:rsid w:val="0064560E"/>
    <w:rsid w:val="0065073E"/>
    <w:rsid w:val="00651097"/>
    <w:rsid w:val="00652CFF"/>
    <w:rsid w:val="00654F7D"/>
    <w:rsid w:val="00660022"/>
    <w:rsid w:val="0066392C"/>
    <w:rsid w:val="00664825"/>
    <w:rsid w:val="00664B8D"/>
    <w:rsid w:val="00665C41"/>
    <w:rsid w:val="006709A9"/>
    <w:rsid w:val="006723A2"/>
    <w:rsid w:val="0067319A"/>
    <w:rsid w:val="006758BC"/>
    <w:rsid w:val="00675A21"/>
    <w:rsid w:val="006768CB"/>
    <w:rsid w:val="00677633"/>
    <w:rsid w:val="00677878"/>
    <w:rsid w:val="00680A82"/>
    <w:rsid w:val="006818B4"/>
    <w:rsid w:val="00681AA6"/>
    <w:rsid w:val="00683C91"/>
    <w:rsid w:val="00687D86"/>
    <w:rsid w:val="00693D87"/>
    <w:rsid w:val="006A1132"/>
    <w:rsid w:val="006A2024"/>
    <w:rsid w:val="006A3928"/>
    <w:rsid w:val="006A3C5C"/>
    <w:rsid w:val="006A5028"/>
    <w:rsid w:val="006B0743"/>
    <w:rsid w:val="006B0D9B"/>
    <w:rsid w:val="006B174D"/>
    <w:rsid w:val="006B22AA"/>
    <w:rsid w:val="006B2E7B"/>
    <w:rsid w:val="006B3424"/>
    <w:rsid w:val="006B3D54"/>
    <w:rsid w:val="006B4DA5"/>
    <w:rsid w:val="006C06E4"/>
    <w:rsid w:val="006C48F1"/>
    <w:rsid w:val="006C691B"/>
    <w:rsid w:val="006C752F"/>
    <w:rsid w:val="006D1362"/>
    <w:rsid w:val="006D2EC1"/>
    <w:rsid w:val="006E0B8E"/>
    <w:rsid w:val="006E10EF"/>
    <w:rsid w:val="006E4BFF"/>
    <w:rsid w:val="006E5A65"/>
    <w:rsid w:val="006F07B6"/>
    <w:rsid w:val="006F0EBF"/>
    <w:rsid w:val="006F3A6F"/>
    <w:rsid w:val="006F6625"/>
    <w:rsid w:val="006F7AF6"/>
    <w:rsid w:val="00700B6B"/>
    <w:rsid w:val="0070481D"/>
    <w:rsid w:val="00706773"/>
    <w:rsid w:val="00706D6E"/>
    <w:rsid w:val="00710832"/>
    <w:rsid w:val="00711C66"/>
    <w:rsid w:val="007144EC"/>
    <w:rsid w:val="007148E8"/>
    <w:rsid w:val="0072413D"/>
    <w:rsid w:val="00731D45"/>
    <w:rsid w:val="007325E7"/>
    <w:rsid w:val="00732A6B"/>
    <w:rsid w:val="00734E10"/>
    <w:rsid w:val="007351AD"/>
    <w:rsid w:val="0073531C"/>
    <w:rsid w:val="007354E7"/>
    <w:rsid w:val="00736218"/>
    <w:rsid w:val="0074232B"/>
    <w:rsid w:val="00742841"/>
    <w:rsid w:val="00743160"/>
    <w:rsid w:val="00743C8C"/>
    <w:rsid w:val="00746A37"/>
    <w:rsid w:val="00746B2E"/>
    <w:rsid w:val="007473FA"/>
    <w:rsid w:val="007475CD"/>
    <w:rsid w:val="00747931"/>
    <w:rsid w:val="00747D4F"/>
    <w:rsid w:val="007510A1"/>
    <w:rsid w:val="00752284"/>
    <w:rsid w:val="00756302"/>
    <w:rsid w:val="00757A1D"/>
    <w:rsid w:val="00761092"/>
    <w:rsid w:val="007618EF"/>
    <w:rsid w:val="00763E3A"/>
    <w:rsid w:val="00763F1E"/>
    <w:rsid w:val="00766FC4"/>
    <w:rsid w:val="0077222A"/>
    <w:rsid w:val="007742E6"/>
    <w:rsid w:val="0077450F"/>
    <w:rsid w:val="00774DA5"/>
    <w:rsid w:val="00775299"/>
    <w:rsid w:val="00775FE5"/>
    <w:rsid w:val="007767D8"/>
    <w:rsid w:val="00776921"/>
    <w:rsid w:val="00781725"/>
    <w:rsid w:val="00782A24"/>
    <w:rsid w:val="00783146"/>
    <w:rsid w:val="00783A11"/>
    <w:rsid w:val="0078598B"/>
    <w:rsid w:val="00786547"/>
    <w:rsid w:val="00786BCC"/>
    <w:rsid w:val="00790240"/>
    <w:rsid w:val="00790333"/>
    <w:rsid w:val="007935FF"/>
    <w:rsid w:val="00797C08"/>
    <w:rsid w:val="00797D10"/>
    <w:rsid w:val="007A132E"/>
    <w:rsid w:val="007A2DA0"/>
    <w:rsid w:val="007A48E7"/>
    <w:rsid w:val="007A50AB"/>
    <w:rsid w:val="007A6102"/>
    <w:rsid w:val="007B06A6"/>
    <w:rsid w:val="007B1209"/>
    <w:rsid w:val="007B2DAE"/>
    <w:rsid w:val="007B5579"/>
    <w:rsid w:val="007B55CC"/>
    <w:rsid w:val="007B5C47"/>
    <w:rsid w:val="007B6504"/>
    <w:rsid w:val="007B6E5F"/>
    <w:rsid w:val="007C102A"/>
    <w:rsid w:val="007C17EA"/>
    <w:rsid w:val="007C31CB"/>
    <w:rsid w:val="007C4214"/>
    <w:rsid w:val="007C47CB"/>
    <w:rsid w:val="007C4A72"/>
    <w:rsid w:val="007C600D"/>
    <w:rsid w:val="007C62B8"/>
    <w:rsid w:val="007C790F"/>
    <w:rsid w:val="007D5412"/>
    <w:rsid w:val="007D591F"/>
    <w:rsid w:val="007D6831"/>
    <w:rsid w:val="007E06FD"/>
    <w:rsid w:val="007E2650"/>
    <w:rsid w:val="007E28C8"/>
    <w:rsid w:val="007E777D"/>
    <w:rsid w:val="007F48F5"/>
    <w:rsid w:val="007F5B6C"/>
    <w:rsid w:val="007F5E4A"/>
    <w:rsid w:val="007F6EF6"/>
    <w:rsid w:val="007F78BC"/>
    <w:rsid w:val="008045AA"/>
    <w:rsid w:val="0080480B"/>
    <w:rsid w:val="00807824"/>
    <w:rsid w:val="008105D0"/>
    <w:rsid w:val="00810873"/>
    <w:rsid w:val="00813472"/>
    <w:rsid w:val="00815768"/>
    <w:rsid w:val="00817465"/>
    <w:rsid w:val="008207AE"/>
    <w:rsid w:val="00821921"/>
    <w:rsid w:val="0082255B"/>
    <w:rsid w:val="00824B1A"/>
    <w:rsid w:val="008267B9"/>
    <w:rsid w:val="008267CA"/>
    <w:rsid w:val="00826D14"/>
    <w:rsid w:val="0082717D"/>
    <w:rsid w:val="00831F3E"/>
    <w:rsid w:val="00834BF6"/>
    <w:rsid w:val="00836C99"/>
    <w:rsid w:val="00840AF9"/>
    <w:rsid w:val="00840D72"/>
    <w:rsid w:val="00843C87"/>
    <w:rsid w:val="008443C5"/>
    <w:rsid w:val="0084687C"/>
    <w:rsid w:val="00846A53"/>
    <w:rsid w:val="00851A13"/>
    <w:rsid w:val="00853E61"/>
    <w:rsid w:val="00854067"/>
    <w:rsid w:val="00854C0E"/>
    <w:rsid w:val="00855439"/>
    <w:rsid w:val="00857024"/>
    <w:rsid w:val="0085798A"/>
    <w:rsid w:val="00860F8E"/>
    <w:rsid w:val="008663E1"/>
    <w:rsid w:val="00876457"/>
    <w:rsid w:val="00880E96"/>
    <w:rsid w:val="00882BBC"/>
    <w:rsid w:val="00882DC7"/>
    <w:rsid w:val="0088486E"/>
    <w:rsid w:val="0088493D"/>
    <w:rsid w:val="00884AB3"/>
    <w:rsid w:val="008856F9"/>
    <w:rsid w:val="00886F23"/>
    <w:rsid w:val="00890894"/>
    <w:rsid w:val="00891C95"/>
    <w:rsid w:val="008927B7"/>
    <w:rsid w:val="008930AF"/>
    <w:rsid w:val="008961BB"/>
    <w:rsid w:val="00897077"/>
    <w:rsid w:val="008978F5"/>
    <w:rsid w:val="008A0B4A"/>
    <w:rsid w:val="008A791D"/>
    <w:rsid w:val="008B156B"/>
    <w:rsid w:val="008B1B17"/>
    <w:rsid w:val="008B3394"/>
    <w:rsid w:val="008B4EDB"/>
    <w:rsid w:val="008B67C7"/>
    <w:rsid w:val="008B7345"/>
    <w:rsid w:val="008C04BD"/>
    <w:rsid w:val="008C0883"/>
    <w:rsid w:val="008C2158"/>
    <w:rsid w:val="008C2203"/>
    <w:rsid w:val="008C333A"/>
    <w:rsid w:val="008C3C8F"/>
    <w:rsid w:val="008C69A5"/>
    <w:rsid w:val="008C75C5"/>
    <w:rsid w:val="008C796C"/>
    <w:rsid w:val="008D10BE"/>
    <w:rsid w:val="008D316E"/>
    <w:rsid w:val="008D51F9"/>
    <w:rsid w:val="008D6626"/>
    <w:rsid w:val="008D7D1D"/>
    <w:rsid w:val="008E09E3"/>
    <w:rsid w:val="008E1E12"/>
    <w:rsid w:val="008E21D1"/>
    <w:rsid w:val="008E2B64"/>
    <w:rsid w:val="008E2CF4"/>
    <w:rsid w:val="008E5C70"/>
    <w:rsid w:val="008E5DDB"/>
    <w:rsid w:val="008E6F21"/>
    <w:rsid w:val="008F065F"/>
    <w:rsid w:val="008F2879"/>
    <w:rsid w:val="008F297C"/>
    <w:rsid w:val="008F317A"/>
    <w:rsid w:val="008F54D6"/>
    <w:rsid w:val="008F6A3A"/>
    <w:rsid w:val="008F6F2C"/>
    <w:rsid w:val="009028EB"/>
    <w:rsid w:val="009034C7"/>
    <w:rsid w:val="00903E8D"/>
    <w:rsid w:val="00906100"/>
    <w:rsid w:val="00915A96"/>
    <w:rsid w:val="009162C3"/>
    <w:rsid w:val="00916432"/>
    <w:rsid w:val="0092075E"/>
    <w:rsid w:val="009226AA"/>
    <w:rsid w:val="00923889"/>
    <w:rsid w:val="00923B0B"/>
    <w:rsid w:val="00923F12"/>
    <w:rsid w:val="00924369"/>
    <w:rsid w:val="009243FC"/>
    <w:rsid w:val="00925866"/>
    <w:rsid w:val="00926769"/>
    <w:rsid w:val="009268EA"/>
    <w:rsid w:val="00926FE6"/>
    <w:rsid w:val="00930029"/>
    <w:rsid w:val="009308E5"/>
    <w:rsid w:val="00934366"/>
    <w:rsid w:val="009354F7"/>
    <w:rsid w:val="0093607B"/>
    <w:rsid w:val="00936558"/>
    <w:rsid w:val="00940488"/>
    <w:rsid w:val="00942FEA"/>
    <w:rsid w:val="009431DF"/>
    <w:rsid w:val="00944449"/>
    <w:rsid w:val="009464E4"/>
    <w:rsid w:val="00946D35"/>
    <w:rsid w:val="009510C3"/>
    <w:rsid w:val="0095110F"/>
    <w:rsid w:val="009536AB"/>
    <w:rsid w:val="00953B70"/>
    <w:rsid w:val="00953E84"/>
    <w:rsid w:val="009549E3"/>
    <w:rsid w:val="00955000"/>
    <w:rsid w:val="0096026B"/>
    <w:rsid w:val="0096256F"/>
    <w:rsid w:val="009643D9"/>
    <w:rsid w:val="009663E9"/>
    <w:rsid w:val="00966E3C"/>
    <w:rsid w:val="0096710A"/>
    <w:rsid w:val="00970160"/>
    <w:rsid w:val="009717AA"/>
    <w:rsid w:val="00971CED"/>
    <w:rsid w:val="009734D2"/>
    <w:rsid w:val="00976316"/>
    <w:rsid w:val="00976AFE"/>
    <w:rsid w:val="00976EB8"/>
    <w:rsid w:val="00976EC7"/>
    <w:rsid w:val="00977CFD"/>
    <w:rsid w:val="009837B3"/>
    <w:rsid w:val="00987F47"/>
    <w:rsid w:val="009907B4"/>
    <w:rsid w:val="00994D11"/>
    <w:rsid w:val="009A013A"/>
    <w:rsid w:val="009A25F3"/>
    <w:rsid w:val="009A4DD5"/>
    <w:rsid w:val="009A658F"/>
    <w:rsid w:val="009A7036"/>
    <w:rsid w:val="009A7B6D"/>
    <w:rsid w:val="009B0469"/>
    <w:rsid w:val="009B0BA3"/>
    <w:rsid w:val="009B2057"/>
    <w:rsid w:val="009B3B4F"/>
    <w:rsid w:val="009B6038"/>
    <w:rsid w:val="009C1CD8"/>
    <w:rsid w:val="009C346F"/>
    <w:rsid w:val="009C6D6E"/>
    <w:rsid w:val="009D0289"/>
    <w:rsid w:val="009D0E43"/>
    <w:rsid w:val="009D107D"/>
    <w:rsid w:val="009D1FE9"/>
    <w:rsid w:val="009D3E87"/>
    <w:rsid w:val="009D545A"/>
    <w:rsid w:val="009D731B"/>
    <w:rsid w:val="009D77A9"/>
    <w:rsid w:val="009E0657"/>
    <w:rsid w:val="009E0DAE"/>
    <w:rsid w:val="009E3AA5"/>
    <w:rsid w:val="009E4DCF"/>
    <w:rsid w:val="009E5105"/>
    <w:rsid w:val="009E578D"/>
    <w:rsid w:val="009F2AB2"/>
    <w:rsid w:val="009F2C2F"/>
    <w:rsid w:val="009F4AC0"/>
    <w:rsid w:val="009F61AB"/>
    <w:rsid w:val="009F668F"/>
    <w:rsid w:val="00A01473"/>
    <w:rsid w:val="00A02F1D"/>
    <w:rsid w:val="00A05262"/>
    <w:rsid w:val="00A058DB"/>
    <w:rsid w:val="00A05A16"/>
    <w:rsid w:val="00A05BB0"/>
    <w:rsid w:val="00A06DB1"/>
    <w:rsid w:val="00A079E8"/>
    <w:rsid w:val="00A1027E"/>
    <w:rsid w:val="00A10DB3"/>
    <w:rsid w:val="00A133D3"/>
    <w:rsid w:val="00A13761"/>
    <w:rsid w:val="00A1470B"/>
    <w:rsid w:val="00A15C28"/>
    <w:rsid w:val="00A20FC9"/>
    <w:rsid w:val="00A25A61"/>
    <w:rsid w:val="00A2670D"/>
    <w:rsid w:val="00A30C82"/>
    <w:rsid w:val="00A36935"/>
    <w:rsid w:val="00A41904"/>
    <w:rsid w:val="00A42B57"/>
    <w:rsid w:val="00A438B8"/>
    <w:rsid w:val="00A44506"/>
    <w:rsid w:val="00A46252"/>
    <w:rsid w:val="00A5147B"/>
    <w:rsid w:val="00A53957"/>
    <w:rsid w:val="00A547FB"/>
    <w:rsid w:val="00A55870"/>
    <w:rsid w:val="00A55FD9"/>
    <w:rsid w:val="00A562FD"/>
    <w:rsid w:val="00A56373"/>
    <w:rsid w:val="00A5746D"/>
    <w:rsid w:val="00A61E64"/>
    <w:rsid w:val="00A64274"/>
    <w:rsid w:val="00A659EA"/>
    <w:rsid w:val="00A67E1B"/>
    <w:rsid w:val="00A74F45"/>
    <w:rsid w:val="00A76B88"/>
    <w:rsid w:val="00A778ED"/>
    <w:rsid w:val="00A80CB2"/>
    <w:rsid w:val="00A81318"/>
    <w:rsid w:val="00A81A8E"/>
    <w:rsid w:val="00A821BF"/>
    <w:rsid w:val="00A82D61"/>
    <w:rsid w:val="00A834C2"/>
    <w:rsid w:val="00A84443"/>
    <w:rsid w:val="00A854FD"/>
    <w:rsid w:val="00A868B4"/>
    <w:rsid w:val="00A86A3F"/>
    <w:rsid w:val="00A90E51"/>
    <w:rsid w:val="00A932E3"/>
    <w:rsid w:val="00A9389F"/>
    <w:rsid w:val="00A95E19"/>
    <w:rsid w:val="00A963DD"/>
    <w:rsid w:val="00AA07E6"/>
    <w:rsid w:val="00AA3E09"/>
    <w:rsid w:val="00AA5D70"/>
    <w:rsid w:val="00AA61B8"/>
    <w:rsid w:val="00AB1F87"/>
    <w:rsid w:val="00AB2068"/>
    <w:rsid w:val="00AB2ACE"/>
    <w:rsid w:val="00AB3256"/>
    <w:rsid w:val="00AB3C88"/>
    <w:rsid w:val="00AB48EB"/>
    <w:rsid w:val="00AB60A8"/>
    <w:rsid w:val="00AB78E5"/>
    <w:rsid w:val="00AC0984"/>
    <w:rsid w:val="00AC1F67"/>
    <w:rsid w:val="00AC2727"/>
    <w:rsid w:val="00AC2B1F"/>
    <w:rsid w:val="00AC6D1A"/>
    <w:rsid w:val="00AC720C"/>
    <w:rsid w:val="00AD18CE"/>
    <w:rsid w:val="00AD733C"/>
    <w:rsid w:val="00AE025C"/>
    <w:rsid w:val="00AE16D4"/>
    <w:rsid w:val="00AE37E1"/>
    <w:rsid w:val="00AE6A0D"/>
    <w:rsid w:val="00AE6ECB"/>
    <w:rsid w:val="00AE7D1D"/>
    <w:rsid w:val="00AF321D"/>
    <w:rsid w:val="00AF3990"/>
    <w:rsid w:val="00AF44F0"/>
    <w:rsid w:val="00AF61BE"/>
    <w:rsid w:val="00B0144D"/>
    <w:rsid w:val="00B038B0"/>
    <w:rsid w:val="00B049B5"/>
    <w:rsid w:val="00B05AF6"/>
    <w:rsid w:val="00B06775"/>
    <w:rsid w:val="00B1034F"/>
    <w:rsid w:val="00B1041C"/>
    <w:rsid w:val="00B1061F"/>
    <w:rsid w:val="00B10E95"/>
    <w:rsid w:val="00B124ED"/>
    <w:rsid w:val="00B133E1"/>
    <w:rsid w:val="00B1352D"/>
    <w:rsid w:val="00B13D0D"/>
    <w:rsid w:val="00B14037"/>
    <w:rsid w:val="00B15749"/>
    <w:rsid w:val="00B1595D"/>
    <w:rsid w:val="00B164D9"/>
    <w:rsid w:val="00B174BA"/>
    <w:rsid w:val="00B17998"/>
    <w:rsid w:val="00B226A3"/>
    <w:rsid w:val="00B2332E"/>
    <w:rsid w:val="00B24512"/>
    <w:rsid w:val="00B255FB"/>
    <w:rsid w:val="00B30014"/>
    <w:rsid w:val="00B30BBF"/>
    <w:rsid w:val="00B319A4"/>
    <w:rsid w:val="00B33B1B"/>
    <w:rsid w:val="00B3462D"/>
    <w:rsid w:val="00B34CBA"/>
    <w:rsid w:val="00B35D8D"/>
    <w:rsid w:val="00B377A9"/>
    <w:rsid w:val="00B37A21"/>
    <w:rsid w:val="00B40A46"/>
    <w:rsid w:val="00B41628"/>
    <w:rsid w:val="00B42B74"/>
    <w:rsid w:val="00B463A8"/>
    <w:rsid w:val="00B475CE"/>
    <w:rsid w:val="00B47FEE"/>
    <w:rsid w:val="00B50AFB"/>
    <w:rsid w:val="00B51F08"/>
    <w:rsid w:val="00B53003"/>
    <w:rsid w:val="00B53256"/>
    <w:rsid w:val="00B537F6"/>
    <w:rsid w:val="00B5457C"/>
    <w:rsid w:val="00B54E79"/>
    <w:rsid w:val="00B55FD5"/>
    <w:rsid w:val="00B56F3C"/>
    <w:rsid w:val="00B57B32"/>
    <w:rsid w:val="00B614B3"/>
    <w:rsid w:val="00B61C10"/>
    <w:rsid w:val="00B6282E"/>
    <w:rsid w:val="00B64239"/>
    <w:rsid w:val="00B6431B"/>
    <w:rsid w:val="00B6736F"/>
    <w:rsid w:val="00B71DDE"/>
    <w:rsid w:val="00B71E75"/>
    <w:rsid w:val="00B7302A"/>
    <w:rsid w:val="00B73105"/>
    <w:rsid w:val="00B75247"/>
    <w:rsid w:val="00B772DF"/>
    <w:rsid w:val="00B80890"/>
    <w:rsid w:val="00B8691F"/>
    <w:rsid w:val="00B91BAD"/>
    <w:rsid w:val="00B922D7"/>
    <w:rsid w:val="00B936CA"/>
    <w:rsid w:val="00B94A56"/>
    <w:rsid w:val="00B970EE"/>
    <w:rsid w:val="00B97548"/>
    <w:rsid w:val="00BA1F0E"/>
    <w:rsid w:val="00BA2066"/>
    <w:rsid w:val="00BA2817"/>
    <w:rsid w:val="00BA303A"/>
    <w:rsid w:val="00BA3232"/>
    <w:rsid w:val="00BA44E6"/>
    <w:rsid w:val="00BA4EA4"/>
    <w:rsid w:val="00BA67E8"/>
    <w:rsid w:val="00BA7977"/>
    <w:rsid w:val="00BB00E2"/>
    <w:rsid w:val="00BB0623"/>
    <w:rsid w:val="00BB0E75"/>
    <w:rsid w:val="00BB156A"/>
    <w:rsid w:val="00BB2019"/>
    <w:rsid w:val="00BB2223"/>
    <w:rsid w:val="00BB2393"/>
    <w:rsid w:val="00BB4997"/>
    <w:rsid w:val="00BB4DDC"/>
    <w:rsid w:val="00BB4FDF"/>
    <w:rsid w:val="00BB5263"/>
    <w:rsid w:val="00BB5601"/>
    <w:rsid w:val="00BC0EFF"/>
    <w:rsid w:val="00BC1A79"/>
    <w:rsid w:val="00BC283B"/>
    <w:rsid w:val="00BC333E"/>
    <w:rsid w:val="00BC34D5"/>
    <w:rsid w:val="00BC45BA"/>
    <w:rsid w:val="00BC4973"/>
    <w:rsid w:val="00BC7041"/>
    <w:rsid w:val="00BD17CA"/>
    <w:rsid w:val="00BD3492"/>
    <w:rsid w:val="00BD3F45"/>
    <w:rsid w:val="00BD5BB8"/>
    <w:rsid w:val="00BD6108"/>
    <w:rsid w:val="00BD6B44"/>
    <w:rsid w:val="00BD6DB5"/>
    <w:rsid w:val="00BE0B8D"/>
    <w:rsid w:val="00BE27EF"/>
    <w:rsid w:val="00BE3133"/>
    <w:rsid w:val="00BE3307"/>
    <w:rsid w:val="00BE52E3"/>
    <w:rsid w:val="00BE59B1"/>
    <w:rsid w:val="00BE69F9"/>
    <w:rsid w:val="00BF0A72"/>
    <w:rsid w:val="00BF108C"/>
    <w:rsid w:val="00BF1BE8"/>
    <w:rsid w:val="00BF1DC4"/>
    <w:rsid w:val="00BF2D43"/>
    <w:rsid w:val="00BF37DD"/>
    <w:rsid w:val="00BF4019"/>
    <w:rsid w:val="00C037C0"/>
    <w:rsid w:val="00C05013"/>
    <w:rsid w:val="00C053EC"/>
    <w:rsid w:val="00C054F3"/>
    <w:rsid w:val="00C05583"/>
    <w:rsid w:val="00C06089"/>
    <w:rsid w:val="00C07C37"/>
    <w:rsid w:val="00C11E7D"/>
    <w:rsid w:val="00C13124"/>
    <w:rsid w:val="00C13E66"/>
    <w:rsid w:val="00C14136"/>
    <w:rsid w:val="00C1441B"/>
    <w:rsid w:val="00C1483B"/>
    <w:rsid w:val="00C15E76"/>
    <w:rsid w:val="00C16A55"/>
    <w:rsid w:val="00C17158"/>
    <w:rsid w:val="00C211F2"/>
    <w:rsid w:val="00C223FF"/>
    <w:rsid w:val="00C2363C"/>
    <w:rsid w:val="00C23753"/>
    <w:rsid w:val="00C23C03"/>
    <w:rsid w:val="00C240FA"/>
    <w:rsid w:val="00C24AB1"/>
    <w:rsid w:val="00C24B79"/>
    <w:rsid w:val="00C25D3B"/>
    <w:rsid w:val="00C31C62"/>
    <w:rsid w:val="00C34466"/>
    <w:rsid w:val="00C348F8"/>
    <w:rsid w:val="00C355D7"/>
    <w:rsid w:val="00C36E7B"/>
    <w:rsid w:val="00C4425B"/>
    <w:rsid w:val="00C51F5E"/>
    <w:rsid w:val="00C543D3"/>
    <w:rsid w:val="00C56C6E"/>
    <w:rsid w:val="00C5715D"/>
    <w:rsid w:val="00C579FB"/>
    <w:rsid w:val="00C57D6E"/>
    <w:rsid w:val="00C57FD4"/>
    <w:rsid w:val="00C61FFF"/>
    <w:rsid w:val="00C63B7C"/>
    <w:rsid w:val="00C63D39"/>
    <w:rsid w:val="00C656A8"/>
    <w:rsid w:val="00C66927"/>
    <w:rsid w:val="00C7334F"/>
    <w:rsid w:val="00C736CD"/>
    <w:rsid w:val="00C768E5"/>
    <w:rsid w:val="00C8348C"/>
    <w:rsid w:val="00C83641"/>
    <w:rsid w:val="00C84089"/>
    <w:rsid w:val="00C84AAF"/>
    <w:rsid w:val="00C92CDE"/>
    <w:rsid w:val="00C93E88"/>
    <w:rsid w:val="00C952D2"/>
    <w:rsid w:val="00C963F5"/>
    <w:rsid w:val="00CA17C2"/>
    <w:rsid w:val="00CA1D46"/>
    <w:rsid w:val="00CA247C"/>
    <w:rsid w:val="00CA36D0"/>
    <w:rsid w:val="00CA530C"/>
    <w:rsid w:val="00CA72E3"/>
    <w:rsid w:val="00CB15B4"/>
    <w:rsid w:val="00CB2CD8"/>
    <w:rsid w:val="00CB2D05"/>
    <w:rsid w:val="00CB3941"/>
    <w:rsid w:val="00CB4C99"/>
    <w:rsid w:val="00CB5079"/>
    <w:rsid w:val="00CB678E"/>
    <w:rsid w:val="00CB7FDB"/>
    <w:rsid w:val="00CC0311"/>
    <w:rsid w:val="00CC0CFC"/>
    <w:rsid w:val="00CC19DF"/>
    <w:rsid w:val="00CC479D"/>
    <w:rsid w:val="00CC5691"/>
    <w:rsid w:val="00CC7F02"/>
    <w:rsid w:val="00CD25A1"/>
    <w:rsid w:val="00CE0F8F"/>
    <w:rsid w:val="00CE14D5"/>
    <w:rsid w:val="00CE156B"/>
    <w:rsid w:val="00CE24C8"/>
    <w:rsid w:val="00CE308F"/>
    <w:rsid w:val="00CE6864"/>
    <w:rsid w:val="00CE6E9E"/>
    <w:rsid w:val="00CF0534"/>
    <w:rsid w:val="00CF31BE"/>
    <w:rsid w:val="00CF5041"/>
    <w:rsid w:val="00CF53EE"/>
    <w:rsid w:val="00CF5A35"/>
    <w:rsid w:val="00CF6515"/>
    <w:rsid w:val="00D01AE8"/>
    <w:rsid w:val="00D05AA4"/>
    <w:rsid w:val="00D14FEE"/>
    <w:rsid w:val="00D20240"/>
    <w:rsid w:val="00D2033F"/>
    <w:rsid w:val="00D220D2"/>
    <w:rsid w:val="00D22381"/>
    <w:rsid w:val="00D22B01"/>
    <w:rsid w:val="00D24D9C"/>
    <w:rsid w:val="00D2597E"/>
    <w:rsid w:val="00D25A7D"/>
    <w:rsid w:val="00D30560"/>
    <w:rsid w:val="00D33441"/>
    <w:rsid w:val="00D34F04"/>
    <w:rsid w:val="00D35358"/>
    <w:rsid w:val="00D40C1C"/>
    <w:rsid w:val="00D43121"/>
    <w:rsid w:val="00D434BD"/>
    <w:rsid w:val="00D44B20"/>
    <w:rsid w:val="00D453F3"/>
    <w:rsid w:val="00D4554A"/>
    <w:rsid w:val="00D46DC9"/>
    <w:rsid w:val="00D50B4C"/>
    <w:rsid w:val="00D51E65"/>
    <w:rsid w:val="00D538EE"/>
    <w:rsid w:val="00D56A02"/>
    <w:rsid w:val="00D5775A"/>
    <w:rsid w:val="00D57DDB"/>
    <w:rsid w:val="00D61508"/>
    <w:rsid w:val="00D62D69"/>
    <w:rsid w:val="00D6391A"/>
    <w:rsid w:val="00D65EF6"/>
    <w:rsid w:val="00D661A5"/>
    <w:rsid w:val="00D7138F"/>
    <w:rsid w:val="00D71B7F"/>
    <w:rsid w:val="00D7350E"/>
    <w:rsid w:val="00D74B66"/>
    <w:rsid w:val="00D75316"/>
    <w:rsid w:val="00D75DE4"/>
    <w:rsid w:val="00D76E5D"/>
    <w:rsid w:val="00D803E7"/>
    <w:rsid w:val="00D80774"/>
    <w:rsid w:val="00D83BC8"/>
    <w:rsid w:val="00D83D69"/>
    <w:rsid w:val="00D83F7A"/>
    <w:rsid w:val="00D860EE"/>
    <w:rsid w:val="00D86B3F"/>
    <w:rsid w:val="00D86B52"/>
    <w:rsid w:val="00D92B0F"/>
    <w:rsid w:val="00D9714D"/>
    <w:rsid w:val="00DA0331"/>
    <w:rsid w:val="00DA16CF"/>
    <w:rsid w:val="00DA26CF"/>
    <w:rsid w:val="00DA2E5F"/>
    <w:rsid w:val="00DA311E"/>
    <w:rsid w:val="00DA4F77"/>
    <w:rsid w:val="00DA5423"/>
    <w:rsid w:val="00DA7DD1"/>
    <w:rsid w:val="00DB0140"/>
    <w:rsid w:val="00DB122C"/>
    <w:rsid w:val="00DB1D5F"/>
    <w:rsid w:val="00DB3B6D"/>
    <w:rsid w:val="00DB3D63"/>
    <w:rsid w:val="00DB3E6D"/>
    <w:rsid w:val="00DB5977"/>
    <w:rsid w:val="00DB6E05"/>
    <w:rsid w:val="00DC0CFE"/>
    <w:rsid w:val="00DC7ACA"/>
    <w:rsid w:val="00DD08D5"/>
    <w:rsid w:val="00DD1D8D"/>
    <w:rsid w:val="00DD475A"/>
    <w:rsid w:val="00DD4C6E"/>
    <w:rsid w:val="00DD5781"/>
    <w:rsid w:val="00DE3E9A"/>
    <w:rsid w:val="00DE63B9"/>
    <w:rsid w:val="00DE7160"/>
    <w:rsid w:val="00DF0528"/>
    <w:rsid w:val="00DF3CC8"/>
    <w:rsid w:val="00DF469E"/>
    <w:rsid w:val="00DF47C7"/>
    <w:rsid w:val="00DF675D"/>
    <w:rsid w:val="00E02044"/>
    <w:rsid w:val="00E027FB"/>
    <w:rsid w:val="00E0405D"/>
    <w:rsid w:val="00E05046"/>
    <w:rsid w:val="00E07B99"/>
    <w:rsid w:val="00E10445"/>
    <w:rsid w:val="00E10FD6"/>
    <w:rsid w:val="00E11A31"/>
    <w:rsid w:val="00E11EAD"/>
    <w:rsid w:val="00E11F18"/>
    <w:rsid w:val="00E122F2"/>
    <w:rsid w:val="00E12491"/>
    <w:rsid w:val="00E12A16"/>
    <w:rsid w:val="00E12DA8"/>
    <w:rsid w:val="00E135FC"/>
    <w:rsid w:val="00E13C02"/>
    <w:rsid w:val="00E15F53"/>
    <w:rsid w:val="00E217B8"/>
    <w:rsid w:val="00E244D4"/>
    <w:rsid w:val="00E25E8E"/>
    <w:rsid w:val="00E26F11"/>
    <w:rsid w:val="00E27589"/>
    <w:rsid w:val="00E27D58"/>
    <w:rsid w:val="00E306F7"/>
    <w:rsid w:val="00E32B33"/>
    <w:rsid w:val="00E32E86"/>
    <w:rsid w:val="00E335B0"/>
    <w:rsid w:val="00E34D1B"/>
    <w:rsid w:val="00E3556D"/>
    <w:rsid w:val="00E370BF"/>
    <w:rsid w:val="00E37C2F"/>
    <w:rsid w:val="00E4091B"/>
    <w:rsid w:val="00E425C3"/>
    <w:rsid w:val="00E4264C"/>
    <w:rsid w:val="00E431E5"/>
    <w:rsid w:val="00E45360"/>
    <w:rsid w:val="00E46F9A"/>
    <w:rsid w:val="00E47467"/>
    <w:rsid w:val="00E47E3A"/>
    <w:rsid w:val="00E549FA"/>
    <w:rsid w:val="00E55058"/>
    <w:rsid w:val="00E5607C"/>
    <w:rsid w:val="00E57E00"/>
    <w:rsid w:val="00E601C4"/>
    <w:rsid w:val="00E612EF"/>
    <w:rsid w:val="00E6270D"/>
    <w:rsid w:val="00E64D44"/>
    <w:rsid w:val="00E6567C"/>
    <w:rsid w:val="00E65E73"/>
    <w:rsid w:val="00E6774F"/>
    <w:rsid w:val="00E72E35"/>
    <w:rsid w:val="00E72FF7"/>
    <w:rsid w:val="00E731DA"/>
    <w:rsid w:val="00E734BE"/>
    <w:rsid w:val="00E73549"/>
    <w:rsid w:val="00E74B81"/>
    <w:rsid w:val="00E761A2"/>
    <w:rsid w:val="00E777A4"/>
    <w:rsid w:val="00E87172"/>
    <w:rsid w:val="00E87C04"/>
    <w:rsid w:val="00E906A2"/>
    <w:rsid w:val="00E91AEA"/>
    <w:rsid w:val="00E91FB9"/>
    <w:rsid w:val="00E9230E"/>
    <w:rsid w:val="00E94A3E"/>
    <w:rsid w:val="00E953DC"/>
    <w:rsid w:val="00E964EF"/>
    <w:rsid w:val="00E966C9"/>
    <w:rsid w:val="00EA1E92"/>
    <w:rsid w:val="00EA279A"/>
    <w:rsid w:val="00EA2831"/>
    <w:rsid w:val="00EA2C97"/>
    <w:rsid w:val="00EA47AB"/>
    <w:rsid w:val="00EA5FA6"/>
    <w:rsid w:val="00EA6429"/>
    <w:rsid w:val="00EA6ACB"/>
    <w:rsid w:val="00EA74B2"/>
    <w:rsid w:val="00EA7EDB"/>
    <w:rsid w:val="00EB17C1"/>
    <w:rsid w:val="00EB2861"/>
    <w:rsid w:val="00EB45B2"/>
    <w:rsid w:val="00EB4C88"/>
    <w:rsid w:val="00EC1321"/>
    <w:rsid w:val="00ED0011"/>
    <w:rsid w:val="00ED04ED"/>
    <w:rsid w:val="00ED0CFA"/>
    <w:rsid w:val="00ED0EE0"/>
    <w:rsid w:val="00ED272C"/>
    <w:rsid w:val="00ED78E8"/>
    <w:rsid w:val="00ED7EAE"/>
    <w:rsid w:val="00EE0D0B"/>
    <w:rsid w:val="00EE1EF8"/>
    <w:rsid w:val="00EE207B"/>
    <w:rsid w:val="00EE293A"/>
    <w:rsid w:val="00EE29EE"/>
    <w:rsid w:val="00EE30DC"/>
    <w:rsid w:val="00EE5BEE"/>
    <w:rsid w:val="00EE5F74"/>
    <w:rsid w:val="00EF1C31"/>
    <w:rsid w:val="00EF3F4E"/>
    <w:rsid w:val="00EF6D3C"/>
    <w:rsid w:val="00F01185"/>
    <w:rsid w:val="00F02903"/>
    <w:rsid w:val="00F0447E"/>
    <w:rsid w:val="00F05D2D"/>
    <w:rsid w:val="00F077E4"/>
    <w:rsid w:val="00F11785"/>
    <w:rsid w:val="00F120E5"/>
    <w:rsid w:val="00F158A3"/>
    <w:rsid w:val="00F15D98"/>
    <w:rsid w:val="00F21D53"/>
    <w:rsid w:val="00F24EC1"/>
    <w:rsid w:val="00F32FD9"/>
    <w:rsid w:val="00F3313C"/>
    <w:rsid w:val="00F33CD3"/>
    <w:rsid w:val="00F347EB"/>
    <w:rsid w:val="00F3567C"/>
    <w:rsid w:val="00F357D1"/>
    <w:rsid w:val="00F40C4E"/>
    <w:rsid w:val="00F40CFA"/>
    <w:rsid w:val="00F41190"/>
    <w:rsid w:val="00F416F9"/>
    <w:rsid w:val="00F47684"/>
    <w:rsid w:val="00F5377B"/>
    <w:rsid w:val="00F54E1E"/>
    <w:rsid w:val="00F55B6E"/>
    <w:rsid w:val="00F564D8"/>
    <w:rsid w:val="00F61127"/>
    <w:rsid w:val="00F616D4"/>
    <w:rsid w:val="00F61D49"/>
    <w:rsid w:val="00F65FED"/>
    <w:rsid w:val="00F667A8"/>
    <w:rsid w:val="00F66CF8"/>
    <w:rsid w:val="00F66E48"/>
    <w:rsid w:val="00F717EF"/>
    <w:rsid w:val="00F71A4E"/>
    <w:rsid w:val="00F71ACB"/>
    <w:rsid w:val="00F7256F"/>
    <w:rsid w:val="00F725EF"/>
    <w:rsid w:val="00F73B2D"/>
    <w:rsid w:val="00F75151"/>
    <w:rsid w:val="00F771FE"/>
    <w:rsid w:val="00F8018E"/>
    <w:rsid w:val="00F841A1"/>
    <w:rsid w:val="00F84C54"/>
    <w:rsid w:val="00F85571"/>
    <w:rsid w:val="00F85A35"/>
    <w:rsid w:val="00F86C58"/>
    <w:rsid w:val="00F86E77"/>
    <w:rsid w:val="00F87B58"/>
    <w:rsid w:val="00F96BF8"/>
    <w:rsid w:val="00FA1DA8"/>
    <w:rsid w:val="00FA2721"/>
    <w:rsid w:val="00FA2FB5"/>
    <w:rsid w:val="00FA5F38"/>
    <w:rsid w:val="00FA77D3"/>
    <w:rsid w:val="00FB005B"/>
    <w:rsid w:val="00FB0E42"/>
    <w:rsid w:val="00FB2300"/>
    <w:rsid w:val="00FB2D81"/>
    <w:rsid w:val="00FB33DF"/>
    <w:rsid w:val="00FB3E36"/>
    <w:rsid w:val="00FB4C00"/>
    <w:rsid w:val="00FB5171"/>
    <w:rsid w:val="00FB65D8"/>
    <w:rsid w:val="00FC1585"/>
    <w:rsid w:val="00FC3DB0"/>
    <w:rsid w:val="00FC3F4A"/>
    <w:rsid w:val="00FC4F60"/>
    <w:rsid w:val="00FD183A"/>
    <w:rsid w:val="00FD207A"/>
    <w:rsid w:val="00FD6A52"/>
    <w:rsid w:val="00FD6DBD"/>
    <w:rsid w:val="00FD750B"/>
    <w:rsid w:val="00FE1DF2"/>
    <w:rsid w:val="00FE29E6"/>
    <w:rsid w:val="00FE3C87"/>
    <w:rsid w:val="00FE43B4"/>
    <w:rsid w:val="00FE5300"/>
    <w:rsid w:val="00FF0DBA"/>
    <w:rsid w:val="00FF1DC8"/>
    <w:rsid w:val="00FF37DF"/>
    <w:rsid w:val="00FF5FA0"/>
    <w:rsid w:val="00FF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E22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widowControl w:val="0"/>
    </w:pPr>
    <w:rPr>
      <w:color w:val="000000"/>
      <w:sz w:val="24"/>
      <w:szCs w:val="24"/>
      <w:lang w:val="lt-LT" w:eastAsia="lt-LT" w:bidi="lt-LT"/>
    </w:rPr>
  </w:style>
  <w:style w:type="paragraph" w:styleId="Antrat1">
    <w:name w:val="heading 1"/>
    <w:basedOn w:val="prastasis"/>
    <w:next w:val="prastasis"/>
    <w:link w:val="Antrat1Diagrama"/>
    <w:qFormat/>
    <w:rsid w:val="009D3E87"/>
    <w:pPr>
      <w:keepNext/>
      <w:widowControl/>
      <w:overflowPunct w:val="0"/>
      <w:autoSpaceDE w:val="0"/>
      <w:autoSpaceDN w:val="0"/>
      <w:adjustRightInd w:val="0"/>
      <w:ind w:left="7200" w:firstLine="720"/>
      <w:textAlignment w:val="baseline"/>
      <w:outlineLvl w:val="0"/>
    </w:pPr>
    <w:rPr>
      <w:rFonts w:ascii="HelveticaLT" w:eastAsia="Times New Roman" w:hAnsi="HelveticaLT" w:cs="Times New Roman"/>
      <w:color w:val="auto"/>
      <w:szCs w:val="20"/>
      <w:lang w:eastAsia="en-US" w:bidi="ar-SA"/>
    </w:rPr>
  </w:style>
  <w:style w:type="paragraph" w:styleId="Antrat2">
    <w:name w:val="heading 2"/>
    <w:basedOn w:val="prastasis"/>
    <w:next w:val="prastasis"/>
    <w:link w:val="Antrat2Diagrama"/>
    <w:qFormat/>
    <w:rsid w:val="009D3E87"/>
    <w:pPr>
      <w:keepNext/>
      <w:widowControl/>
      <w:overflowPunct w:val="0"/>
      <w:autoSpaceDE w:val="0"/>
      <w:autoSpaceDN w:val="0"/>
      <w:adjustRightInd w:val="0"/>
      <w:jc w:val="center"/>
      <w:textAlignment w:val="baseline"/>
      <w:outlineLvl w:val="1"/>
    </w:pPr>
    <w:rPr>
      <w:rFonts w:ascii="Times New Roman" w:eastAsia="Times New Roman" w:hAnsi="Times New Roman" w:cs="Times New Roman"/>
      <w:b/>
      <w:color w:val="auto"/>
      <w:szCs w:val="20"/>
      <w:lang w:eastAsia="en-US" w:bidi="ar-SA"/>
    </w:rPr>
  </w:style>
  <w:style w:type="paragraph" w:styleId="Antrat4">
    <w:name w:val="heading 4"/>
    <w:basedOn w:val="prastasis"/>
    <w:next w:val="prastasis"/>
    <w:link w:val="Antrat4Diagrama"/>
    <w:qFormat/>
    <w:rsid w:val="009D3E87"/>
    <w:pPr>
      <w:keepNext/>
      <w:widowControl/>
      <w:spacing w:before="240" w:after="60"/>
      <w:outlineLvl w:val="3"/>
    </w:pPr>
    <w:rPr>
      <w:rFonts w:ascii="Times New Roman" w:eastAsia="Times New Roman" w:hAnsi="Times New Roman" w:cs="Times New Roman"/>
      <w:b/>
      <w:bCs/>
      <w:color w:val="auto"/>
      <w:sz w:val="28"/>
      <w:szCs w:val="28"/>
      <w:lang w:eastAsia="en-US" w:bidi="ar-SA"/>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66CC"/>
      <w:u w:val="single"/>
    </w:rPr>
  </w:style>
  <w:style w:type="character" w:customStyle="1" w:styleId="Bodytext2">
    <w:name w:val="Body text (2)_"/>
    <w:link w:val="Bodytext20"/>
    <w:rPr>
      <w:rFonts w:ascii="Book Antiqua" w:eastAsia="Book Antiqua" w:hAnsi="Book Antiqua" w:cs="Book Antiqua"/>
      <w:b w:val="0"/>
      <w:bCs w:val="0"/>
      <w:i w:val="0"/>
      <w:iCs w:val="0"/>
      <w:smallCaps w:val="0"/>
      <w:strike w:val="0"/>
      <w:sz w:val="21"/>
      <w:szCs w:val="21"/>
      <w:u w:val="none"/>
    </w:rPr>
  </w:style>
  <w:style w:type="character" w:customStyle="1" w:styleId="Bodytext2TimesNewRoman12pt">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
    <w:name w:val="Heading #1_"/>
    <w:link w:val="Heading10"/>
    <w:rPr>
      <w:rFonts w:ascii="Book Antiqua" w:eastAsia="Book Antiqua" w:hAnsi="Book Antiqua" w:cs="Book Antiqua"/>
      <w:b w:val="0"/>
      <w:bCs w:val="0"/>
      <w:i w:val="0"/>
      <w:iCs w:val="0"/>
      <w:smallCaps w:val="0"/>
      <w:strike w:val="0"/>
      <w:sz w:val="21"/>
      <w:szCs w:val="21"/>
      <w:u w:val="none"/>
    </w:rPr>
  </w:style>
  <w:style w:type="character" w:customStyle="1" w:styleId="Heading1TimesNewRoman12pt">
    <w:name w:val="Heading #1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TimesNewRoman12ptSpacing3pt">
    <w:name w:val="Heading #1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Bodytext2TimesNewRoman12pt0">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TimesNewRoman12ptSpacing1pt">
    <w:name w:val="Body text (2) + Times New Roman;12 pt;Spacing 1 pt"/>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lt-LT" w:eastAsia="lt-LT" w:bidi="lt-LT"/>
    </w:rPr>
  </w:style>
  <w:style w:type="character" w:customStyle="1" w:styleId="Bodytext2TimesNewRoman12ptSpacing3pt">
    <w:name w:val="Body text (2)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Tablecaption">
    <w:name w:val="Table caption_"/>
    <w:link w:val="Tablecaption0"/>
    <w:rPr>
      <w:rFonts w:ascii="Times New Roman" w:eastAsia="Times New Roman" w:hAnsi="Times New Roman" w:cs="Times New Roman"/>
      <w:b w:val="0"/>
      <w:bCs w:val="0"/>
      <w:i w:val="0"/>
      <w:iCs w:val="0"/>
      <w:smallCaps w:val="0"/>
      <w:strike w:val="0"/>
      <w:u w:val="none"/>
    </w:rPr>
  </w:style>
  <w:style w:type="paragraph" w:customStyle="1" w:styleId="Bodytext20">
    <w:name w:val="Body text (2)"/>
    <w:basedOn w:val="prastasis"/>
    <w:link w:val="Bodytext2"/>
    <w:pPr>
      <w:shd w:val="clear" w:color="auto" w:fill="FFFFFF"/>
      <w:spacing w:line="0" w:lineRule="atLeast"/>
    </w:pPr>
    <w:rPr>
      <w:rFonts w:ascii="Book Antiqua" w:eastAsia="Book Antiqua" w:hAnsi="Book Antiqua" w:cs="Book Antiqua"/>
      <w:sz w:val="21"/>
      <w:szCs w:val="21"/>
    </w:rPr>
  </w:style>
  <w:style w:type="paragraph" w:customStyle="1" w:styleId="Heading10">
    <w:name w:val="Heading #1"/>
    <w:basedOn w:val="prastasis"/>
    <w:link w:val="Heading1"/>
    <w:pPr>
      <w:shd w:val="clear" w:color="auto" w:fill="FFFFFF"/>
      <w:spacing w:after="360" w:line="0" w:lineRule="atLeast"/>
      <w:jc w:val="center"/>
      <w:outlineLvl w:val="0"/>
    </w:pPr>
    <w:rPr>
      <w:rFonts w:ascii="Book Antiqua" w:eastAsia="Book Antiqua" w:hAnsi="Book Antiqua" w:cs="Book Antiqua"/>
      <w:sz w:val="21"/>
      <w:szCs w:val="21"/>
    </w:rPr>
  </w:style>
  <w:style w:type="paragraph" w:customStyle="1" w:styleId="Tablecaption0">
    <w:name w:val="Table caption"/>
    <w:basedOn w:val="prastasis"/>
    <w:link w:val="Tablecaption"/>
    <w:pPr>
      <w:shd w:val="clear" w:color="auto" w:fill="FFFFFF"/>
      <w:spacing w:after="60" w:line="0" w:lineRule="atLeast"/>
    </w:pPr>
    <w:rPr>
      <w:rFonts w:ascii="Times New Roman" w:eastAsia="Times New Roman" w:hAnsi="Times New Roman" w:cs="Times New Roman"/>
    </w:rPr>
  </w:style>
  <w:style w:type="paragraph" w:styleId="Debesliotekstas">
    <w:name w:val="Balloon Text"/>
    <w:basedOn w:val="prastasis"/>
    <w:link w:val="DebesliotekstasDiagrama"/>
    <w:uiPriority w:val="99"/>
    <w:semiHidden/>
    <w:unhideWhenUsed/>
    <w:rsid w:val="00146C39"/>
    <w:rPr>
      <w:rFonts w:ascii="Segoe UI" w:hAnsi="Segoe UI" w:cs="Segoe UI"/>
      <w:sz w:val="18"/>
      <w:szCs w:val="18"/>
    </w:rPr>
  </w:style>
  <w:style w:type="character" w:customStyle="1" w:styleId="DebesliotekstasDiagrama">
    <w:name w:val="Debesėlio tekstas Diagrama"/>
    <w:link w:val="Debesliotekstas"/>
    <w:uiPriority w:val="99"/>
    <w:semiHidden/>
    <w:rsid w:val="00146C39"/>
    <w:rPr>
      <w:rFonts w:ascii="Segoe UI" w:hAnsi="Segoe UI" w:cs="Segoe UI"/>
      <w:color w:val="000000"/>
      <w:sz w:val="18"/>
      <w:szCs w:val="18"/>
    </w:rPr>
  </w:style>
  <w:style w:type="character" w:customStyle="1" w:styleId="Antrat1Diagrama">
    <w:name w:val="Antraštė 1 Diagrama"/>
    <w:link w:val="Antrat1"/>
    <w:rsid w:val="009D3E87"/>
    <w:rPr>
      <w:rFonts w:ascii="HelveticaLT" w:eastAsia="Times New Roman" w:hAnsi="HelveticaLT" w:cs="Times New Roman"/>
      <w:szCs w:val="20"/>
      <w:lang w:eastAsia="en-US" w:bidi="ar-SA"/>
    </w:rPr>
  </w:style>
  <w:style w:type="character" w:customStyle="1" w:styleId="Antrat2Diagrama">
    <w:name w:val="Antraštė 2 Diagrama"/>
    <w:link w:val="Antrat2"/>
    <w:rsid w:val="009D3E87"/>
    <w:rPr>
      <w:rFonts w:ascii="Times New Roman" w:eastAsia="Times New Roman" w:hAnsi="Times New Roman" w:cs="Times New Roman"/>
      <w:b/>
      <w:szCs w:val="20"/>
      <w:lang w:eastAsia="en-US" w:bidi="ar-SA"/>
    </w:rPr>
  </w:style>
  <w:style w:type="character" w:customStyle="1" w:styleId="Antrat4Diagrama">
    <w:name w:val="Antraštė 4 Diagrama"/>
    <w:link w:val="Antrat4"/>
    <w:rsid w:val="009D3E87"/>
    <w:rPr>
      <w:rFonts w:ascii="Times New Roman" w:eastAsia="Times New Roman" w:hAnsi="Times New Roman" w:cs="Times New Roman"/>
      <w:b/>
      <w:bCs/>
      <w:sz w:val="28"/>
      <w:szCs w:val="28"/>
      <w:lang w:eastAsia="en-US" w:bidi="ar-SA"/>
    </w:rPr>
  </w:style>
  <w:style w:type="character" w:customStyle="1" w:styleId="Bodytext2TimesNewRoman">
    <w:name w:val="Body text (2) + Times New Roman"/>
    <w:aliases w:val="12 pt"/>
    <w:rsid w:val="00BB156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styleId="Antrats">
    <w:name w:val="header"/>
    <w:basedOn w:val="prastasis"/>
    <w:link w:val="AntratsDiagrama"/>
    <w:uiPriority w:val="99"/>
    <w:unhideWhenUsed/>
    <w:rsid w:val="001C27DF"/>
    <w:pPr>
      <w:tabs>
        <w:tab w:val="center" w:pos="4986"/>
        <w:tab w:val="right" w:pos="9972"/>
      </w:tabs>
    </w:pPr>
  </w:style>
  <w:style w:type="character" w:customStyle="1" w:styleId="AntratsDiagrama">
    <w:name w:val="Antraštės Diagrama"/>
    <w:link w:val="Antrats"/>
    <w:uiPriority w:val="99"/>
    <w:rsid w:val="001C27DF"/>
    <w:rPr>
      <w:color w:val="000000"/>
    </w:rPr>
  </w:style>
  <w:style w:type="paragraph" w:styleId="Porat">
    <w:name w:val="footer"/>
    <w:basedOn w:val="prastasis"/>
    <w:link w:val="PoratDiagrama"/>
    <w:uiPriority w:val="99"/>
    <w:unhideWhenUsed/>
    <w:rsid w:val="001C27DF"/>
    <w:pPr>
      <w:tabs>
        <w:tab w:val="center" w:pos="4986"/>
        <w:tab w:val="right" w:pos="9972"/>
      </w:tabs>
    </w:pPr>
  </w:style>
  <w:style w:type="character" w:customStyle="1" w:styleId="PoratDiagrama">
    <w:name w:val="Poraštė Diagrama"/>
    <w:link w:val="Porat"/>
    <w:uiPriority w:val="99"/>
    <w:rsid w:val="001C27DF"/>
    <w:rPr>
      <w:color w:val="000000"/>
    </w:rPr>
  </w:style>
  <w:style w:type="paragraph" w:styleId="Pagrindinistekstas">
    <w:name w:val="Body Text"/>
    <w:basedOn w:val="prastasis"/>
    <w:link w:val="PagrindinistekstasDiagrama"/>
    <w:unhideWhenUsed/>
    <w:rsid w:val="001C27DF"/>
    <w:pPr>
      <w:widowControl/>
      <w:jc w:val="both"/>
    </w:pPr>
    <w:rPr>
      <w:rFonts w:ascii="TimesLT" w:eastAsia="Times New Roman" w:hAnsi="TimesLT" w:cs="Times New Roman"/>
      <w:color w:val="auto"/>
      <w:lang w:eastAsia="en-US" w:bidi="ar-SA"/>
    </w:rPr>
  </w:style>
  <w:style w:type="character" w:customStyle="1" w:styleId="PagrindinistekstasDiagrama">
    <w:name w:val="Pagrindinis tekstas Diagrama"/>
    <w:link w:val="Pagrindinistekstas"/>
    <w:rsid w:val="001C27DF"/>
    <w:rPr>
      <w:rFonts w:ascii="TimesLT" w:eastAsia="Times New Roman" w:hAnsi="TimesLT" w:cs="Times New Roman"/>
      <w:lang w:eastAsia="en-US" w:bidi="ar-SA"/>
    </w:rPr>
  </w:style>
  <w:style w:type="table" w:styleId="Lentelstinklelis">
    <w:name w:val="Table Grid"/>
    <w:basedOn w:val="prastojilentel"/>
    <w:uiPriority w:val="39"/>
    <w:rsid w:val="00203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A133D3"/>
  </w:style>
  <w:style w:type="character" w:styleId="Emfaz">
    <w:name w:val="Emphasis"/>
    <w:uiPriority w:val="20"/>
    <w:qFormat/>
    <w:rsid w:val="00A133D3"/>
    <w:rPr>
      <w:i/>
      <w:iCs/>
    </w:rPr>
  </w:style>
  <w:style w:type="character" w:styleId="Komentaronuoroda">
    <w:name w:val="annotation reference"/>
    <w:uiPriority w:val="99"/>
    <w:semiHidden/>
    <w:unhideWhenUsed/>
    <w:rsid w:val="007C17EA"/>
    <w:rPr>
      <w:sz w:val="16"/>
      <w:szCs w:val="16"/>
    </w:rPr>
  </w:style>
  <w:style w:type="paragraph" w:styleId="Komentarotekstas">
    <w:name w:val="annotation text"/>
    <w:basedOn w:val="prastasis"/>
    <w:link w:val="KomentarotekstasDiagrama"/>
    <w:uiPriority w:val="99"/>
    <w:semiHidden/>
    <w:unhideWhenUsed/>
    <w:rsid w:val="007C17EA"/>
    <w:rPr>
      <w:sz w:val="20"/>
      <w:szCs w:val="20"/>
    </w:rPr>
  </w:style>
  <w:style w:type="character" w:customStyle="1" w:styleId="KomentarotekstasDiagrama">
    <w:name w:val="Komentaro tekstas Diagrama"/>
    <w:link w:val="Komentarotekstas"/>
    <w:uiPriority w:val="99"/>
    <w:semiHidden/>
    <w:rsid w:val="007C17EA"/>
    <w:rPr>
      <w:color w:val="000000"/>
      <w:lang w:bidi="lt-LT"/>
    </w:rPr>
  </w:style>
  <w:style w:type="paragraph" w:styleId="Komentarotema">
    <w:name w:val="annotation subject"/>
    <w:basedOn w:val="Komentarotekstas"/>
    <w:next w:val="Komentarotekstas"/>
    <w:link w:val="KomentarotemaDiagrama"/>
    <w:uiPriority w:val="99"/>
    <w:semiHidden/>
    <w:unhideWhenUsed/>
    <w:rsid w:val="007C17EA"/>
    <w:rPr>
      <w:b/>
      <w:bCs/>
    </w:rPr>
  </w:style>
  <w:style w:type="character" w:customStyle="1" w:styleId="KomentarotemaDiagrama">
    <w:name w:val="Komentaro tema Diagrama"/>
    <w:link w:val="Komentarotema"/>
    <w:uiPriority w:val="99"/>
    <w:semiHidden/>
    <w:rsid w:val="007C17EA"/>
    <w:rPr>
      <w:b/>
      <w:bCs/>
      <w:color w:val="000000"/>
      <w:lang w:bidi="lt-LT"/>
    </w:rPr>
  </w:style>
  <w:style w:type="paragraph" w:styleId="Sraopastraipa">
    <w:name w:val="List Paragraph"/>
    <w:basedOn w:val="prastasis"/>
    <w:uiPriority w:val="34"/>
    <w:qFormat/>
    <w:rsid w:val="003A5ED6"/>
    <w:pPr>
      <w:widowControl/>
      <w:ind w:left="720"/>
      <w:contextualSpacing/>
    </w:pPr>
    <w:rPr>
      <w:rFonts w:ascii="Times New Roman" w:eastAsia="Times New Roman" w:hAnsi="Times New Roman" w:cs="Times New Roman"/>
      <w:color w:val="auto"/>
      <w:sz w:val="20"/>
      <w:szCs w:val="20"/>
      <w:lang w:val="en-AU" w:bidi="ar-SA"/>
    </w:rPr>
  </w:style>
  <w:style w:type="paragraph" w:customStyle="1" w:styleId="tactin">
    <w:name w:val="tactin"/>
    <w:basedOn w:val="prastasis"/>
    <w:rsid w:val="00D5775A"/>
    <w:pPr>
      <w:widowControl/>
      <w:spacing w:before="100" w:beforeAutospacing="1" w:after="100" w:afterAutospacing="1"/>
    </w:pPr>
    <w:rPr>
      <w:rFonts w:ascii="Times New Roman" w:eastAsia="Times New Roman" w:hAnsi="Times New Roman" w:cs="Times New Roman"/>
      <w:color w:val="auto"/>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widowControl w:val="0"/>
    </w:pPr>
    <w:rPr>
      <w:color w:val="000000"/>
      <w:sz w:val="24"/>
      <w:szCs w:val="24"/>
      <w:lang w:val="lt-LT" w:eastAsia="lt-LT" w:bidi="lt-LT"/>
    </w:rPr>
  </w:style>
  <w:style w:type="paragraph" w:styleId="Antrat1">
    <w:name w:val="heading 1"/>
    <w:basedOn w:val="prastasis"/>
    <w:next w:val="prastasis"/>
    <w:link w:val="Antrat1Diagrama"/>
    <w:qFormat/>
    <w:rsid w:val="009D3E87"/>
    <w:pPr>
      <w:keepNext/>
      <w:widowControl/>
      <w:overflowPunct w:val="0"/>
      <w:autoSpaceDE w:val="0"/>
      <w:autoSpaceDN w:val="0"/>
      <w:adjustRightInd w:val="0"/>
      <w:ind w:left="7200" w:firstLine="720"/>
      <w:textAlignment w:val="baseline"/>
      <w:outlineLvl w:val="0"/>
    </w:pPr>
    <w:rPr>
      <w:rFonts w:ascii="HelveticaLT" w:eastAsia="Times New Roman" w:hAnsi="HelveticaLT" w:cs="Times New Roman"/>
      <w:color w:val="auto"/>
      <w:szCs w:val="20"/>
      <w:lang w:eastAsia="en-US" w:bidi="ar-SA"/>
    </w:rPr>
  </w:style>
  <w:style w:type="paragraph" w:styleId="Antrat2">
    <w:name w:val="heading 2"/>
    <w:basedOn w:val="prastasis"/>
    <w:next w:val="prastasis"/>
    <w:link w:val="Antrat2Diagrama"/>
    <w:qFormat/>
    <w:rsid w:val="009D3E87"/>
    <w:pPr>
      <w:keepNext/>
      <w:widowControl/>
      <w:overflowPunct w:val="0"/>
      <w:autoSpaceDE w:val="0"/>
      <w:autoSpaceDN w:val="0"/>
      <w:adjustRightInd w:val="0"/>
      <w:jc w:val="center"/>
      <w:textAlignment w:val="baseline"/>
      <w:outlineLvl w:val="1"/>
    </w:pPr>
    <w:rPr>
      <w:rFonts w:ascii="Times New Roman" w:eastAsia="Times New Roman" w:hAnsi="Times New Roman" w:cs="Times New Roman"/>
      <w:b/>
      <w:color w:val="auto"/>
      <w:szCs w:val="20"/>
      <w:lang w:eastAsia="en-US" w:bidi="ar-SA"/>
    </w:rPr>
  </w:style>
  <w:style w:type="paragraph" w:styleId="Antrat4">
    <w:name w:val="heading 4"/>
    <w:basedOn w:val="prastasis"/>
    <w:next w:val="prastasis"/>
    <w:link w:val="Antrat4Diagrama"/>
    <w:qFormat/>
    <w:rsid w:val="009D3E87"/>
    <w:pPr>
      <w:keepNext/>
      <w:widowControl/>
      <w:spacing w:before="240" w:after="60"/>
      <w:outlineLvl w:val="3"/>
    </w:pPr>
    <w:rPr>
      <w:rFonts w:ascii="Times New Roman" w:eastAsia="Times New Roman" w:hAnsi="Times New Roman" w:cs="Times New Roman"/>
      <w:b/>
      <w:bCs/>
      <w:color w:val="auto"/>
      <w:sz w:val="28"/>
      <w:szCs w:val="28"/>
      <w:lang w:eastAsia="en-US" w:bidi="ar-SA"/>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66CC"/>
      <w:u w:val="single"/>
    </w:rPr>
  </w:style>
  <w:style w:type="character" w:customStyle="1" w:styleId="Bodytext2">
    <w:name w:val="Body text (2)_"/>
    <w:link w:val="Bodytext20"/>
    <w:rPr>
      <w:rFonts w:ascii="Book Antiqua" w:eastAsia="Book Antiqua" w:hAnsi="Book Antiqua" w:cs="Book Antiqua"/>
      <w:b w:val="0"/>
      <w:bCs w:val="0"/>
      <w:i w:val="0"/>
      <w:iCs w:val="0"/>
      <w:smallCaps w:val="0"/>
      <w:strike w:val="0"/>
      <w:sz w:val="21"/>
      <w:szCs w:val="21"/>
      <w:u w:val="none"/>
    </w:rPr>
  </w:style>
  <w:style w:type="character" w:customStyle="1" w:styleId="Bodytext2TimesNewRoman12pt">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
    <w:name w:val="Heading #1_"/>
    <w:link w:val="Heading10"/>
    <w:rPr>
      <w:rFonts w:ascii="Book Antiqua" w:eastAsia="Book Antiqua" w:hAnsi="Book Antiqua" w:cs="Book Antiqua"/>
      <w:b w:val="0"/>
      <w:bCs w:val="0"/>
      <w:i w:val="0"/>
      <w:iCs w:val="0"/>
      <w:smallCaps w:val="0"/>
      <w:strike w:val="0"/>
      <w:sz w:val="21"/>
      <w:szCs w:val="21"/>
      <w:u w:val="none"/>
    </w:rPr>
  </w:style>
  <w:style w:type="character" w:customStyle="1" w:styleId="Heading1TimesNewRoman12pt">
    <w:name w:val="Heading #1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TimesNewRoman12ptSpacing3pt">
    <w:name w:val="Heading #1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Bodytext2TimesNewRoman12pt0">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TimesNewRoman12ptSpacing1pt">
    <w:name w:val="Body text (2) + Times New Roman;12 pt;Spacing 1 pt"/>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lt-LT" w:eastAsia="lt-LT" w:bidi="lt-LT"/>
    </w:rPr>
  </w:style>
  <w:style w:type="character" w:customStyle="1" w:styleId="Bodytext2TimesNewRoman12ptSpacing3pt">
    <w:name w:val="Body text (2)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Tablecaption">
    <w:name w:val="Table caption_"/>
    <w:link w:val="Tablecaption0"/>
    <w:rPr>
      <w:rFonts w:ascii="Times New Roman" w:eastAsia="Times New Roman" w:hAnsi="Times New Roman" w:cs="Times New Roman"/>
      <w:b w:val="0"/>
      <w:bCs w:val="0"/>
      <w:i w:val="0"/>
      <w:iCs w:val="0"/>
      <w:smallCaps w:val="0"/>
      <w:strike w:val="0"/>
      <w:u w:val="none"/>
    </w:rPr>
  </w:style>
  <w:style w:type="paragraph" w:customStyle="1" w:styleId="Bodytext20">
    <w:name w:val="Body text (2)"/>
    <w:basedOn w:val="prastasis"/>
    <w:link w:val="Bodytext2"/>
    <w:pPr>
      <w:shd w:val="clear" w:color="auto" w:fill="FFFFFF"/>
      <w:spacing w:line="0" w:lineRule="atLeast"/>
    </w:pPr>
    <w:rPr>
      <w:rFonts w:ascii="Book Antiqua" w:eastAsia="Book Antiqua" w:hAnsi="Book Antiqua" w:cs="Book Antiqua"/>
      <w:sz w:val="21"/>
      <w:szCs w:val="21"/>
    </w:rPr>
  </w:style>
  <w:style w:type="paragraph" w:customStyle="1" w:styleId="Heading10">
    <w:name w:val="Heading #1"/>
    <w:basedOn w:val="prastasis"/>
    <w:link w:val="Heading1"/>
    <w:pPr>
      <w:shd w:val="clear" w:color="auto" w:fill="FFFFFF"/>
      <w:spacing w:after="360" w:line="0" w:lineRule="atLeast"/>
      <w:jc w:val="center"/>
      <w:outlineLvl w:val="0"/>
    </w:pPr>
    <w:rPr>
      <w:rFonts w:ascii="Book Antiqua" w:eastAsia="Book Antiqua" w:hAnsi="Book Antiqua" w:cs="Book Antiqua"/>
      <w:sz w:val="21"/>
      <w:szCs w:val="21"/>
    </w:rPr>
  </w:style>
  <w:style w:type="paragraph" w:customStyle="1" w:styleId="Tablecaption0">
    <w:name w:val="Table caption"/>
    <w:basedOn w:val="prastasis"/>
    <w:link w:val="Tablecaption"/>
    <w:pPr>
      <w:shd w:val="clear" w:color="auto" w:fill="FFFFFF"/>
      <w:spacing w:after="60" w:line="0" w:lineRule="atLeast"/>
    </w:pPr>
    <w:rPr>
      <w:rFonts w:ascii="Times New Roman" w:eastAsia="Times New Roman" w:hAnsi="Times New Roman" w:cs="Times New Roman"/>
    </w:rPr>
  </w:style>
  <w:style w:type="paragraph" w:styleId="Debesliotekstas">
    <w:name w:val="Balloon Text"/>
    <w:basedOn w:val="prastasis"/>
    <w:link w:val="DebesliotekstasDiagrama"/>
    <w:uiPriority w:val="99"/>
    <w:semiHidden/>
    <w:unhideWhenUsed/>
    <w:rsid w:val="00146C39"/>
    <w:rPr>
      <w:rFonts w:ascii="Segoe UI" w:hAnsi="Segoe UI" w:cs="Segoe UI"/>
      <w:sz w:val="18"/>
      <w:szCs w:val="18"/>
    </w:rPr>
  </w:style>
  <w:style w:type="character" w:customStyle="1" w:styleId="DebesliotekstasDiagrama">
    <w:name w:val="Debesėlio tekstas Diagrama"/>
    <w:link w:val="Debesliotekstas"/>
    <w:uiPriority w:val="99"/>
    <w:semiHidden/>
    <w:rsid w:val="00146C39"/>
    <w:rPr>
      <w:rFonts w:ascii="Segoe UI" w:hAnsi="Segoe UI" w:cs="Segoe UI"/>
      <w:color w:val="000000"/>
      <w:sz w:val="18"/>
      <w:szCs w:val="18"/>
    </w:rPr>
  </w:style>
  <w:style w:type="character" w:customStyle="1" w:styleId="Antrat1Diagrama">
    <w:name w:val="Antraštė 1 Diagrama"/>
    <w:link w:val="Antrat1"/>
    <w:rsid w:val="009D3E87"/>
    <w:rPr>
      <w:rFonts w:ascii="HelveticaLT" w:eastAsia="Times New Roman" w:hAnsi="HelveticaLT" w:cs="Times New Roman"/>
      <w:szCs w:val="20"/>
      <w:lang w:eastAsia="en-US" w:bidi="ar-SA"/>
    </w:rPr>
  </w:style>
  <w:style w:type="character" w:customStyle="1" w:styleId="Antrat2Diagrama">
    <w:name w:val="Antraštė 2 Diagrama"/>
    <w:link w:val="Antrat2"/>
    <w:rsid w:val="009D3E87"/>
    <w:rPr>
      <w:rFonts w:ascii="Times New Roman" w:eastAsia="Times New Roman" w:hAnsi="Times New Roman" w:cs="Times New Roman"/>
      <w:b/>
      <w:szCs w:val="20"/>
      <w:lang w:eastAsia="en-US" w:bidi="ar-SA"/>
    </w:rPr>
  </w:style>
  <w:style w:type="character" w:customStyle="1" w:styleId="Antrat4Diagrama">
    <w:name w:val="Antraštė 4 Diagrama"/>
    <w:link w:val="Antrat4"/>
    <w:rsid w:val="009D3E87"/>
    <w:rPr>
      <w:rFonts w:ascii="Times New Roman" w:eastAsia="Times New Roman" w:hAnsi="Times New Roman" w:cs="Times New Roman"/>
      <w:b/>
      <w:bCs/>
      <w:sz w:val="28"/>
      <w:szCs w:val="28"/>
      <w:lang w:eastAsia="en-US" w:bidi="ar-SA"/>
    </w:rPr>
  </w:style>
  <w:style w:type="character" w:customStyle="1" w:styleId="Bodytext2TimesNewRoman">
    <w:name w:val="Body text (2) + Times New Roman"/>
    <w:aliases w:val="12 pt"/>
    <w:rsid w:val="00BB156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styleId="Antrats">
    <w:name w:val="header"/>
    <w:basedOn w:val="prastasis"/>
    <w:link w:val="AntratsDiagrama"/>
    <w:uiPriority w:val="99"/>
    <w:unhideWhenUsed/>
    <w:rsid w:val="001C27DF"/>
    <w:pPr>
      <w:tabs>
        <w:tab w:val="center" w:pos="4986"/>
        <w:tab w:val="right" w:pos="9972"/>
      </w:tabs>
    </w:pPr>
  </w:style>
  <w:style w:type="character" w:customStyle="1" w:styleId="AntratsDiagrama">
    <w:name w:val="Antraštės Diagrama"/>
    <w:link w:val="Antrats"/>
    <w:uiPriority w:val="99"/>
    <w:rsid w:val="001C27DF"/>
    <w:rPr>
      <w:color w:val="000000"/>
    </w:rPr>
  </w:style>
  <w:style w:type="paragraph" w:styleId="Porat">
    <w:name w:val="footer"/>
    <w:basedOn w:val="prastasis"/>
    <w:link w:val="PoratDiagrama"/>
    <w:uiPriority w:val="99"/>
    <w:unhideWhenUsed/>
    <w:rsid w:val="001C27DF"/>
    <w:pPr>
      <w:tabs>
        <w:tab w:val="center" w:pos="4986"/>
        <w:tab w:val="right" w:pos="9972"/>
      </w:tabs>
    </w:pPr>
  </w:style>
  <w:style w:type="character" w:customStyle="1" w:styleId="PoratDiagrama">
    <w:name w:val="Poraštė Diagrama"/>
    <w:link w:val="Porat"/>
    <w:uiPriority w:val="99"/>
    <w:rsid w:val="001C27DF"/>
    <w:rPr>
      <w:color w:val="000000"/>
    </w:rPr>
  </w:style>
  <w:style w:type="paragraph" w:styleId="Pagrindinistekstas">
    <w:name w:val="Body Text"/>
    <w:basedOn w:val="prastasis"/>
    <w:link w:val="PagrindinistekstasDiagrama"/>
    <w:unhideWhenUsed/>
    <w:rsid w:val="001C27DF"/>
    <w:pPr>
      <w:widowControl/>
      <w:jc w:val="both"/>
    </w:pPr>
    <w:rPr>
      <w:rFonts w:ascii="TimesLT" w:eastAsia="Times New Roman" w:hAnsi="TimesLT" w:cs="Times New Roman"/>
      <w:color w:val="auto"/>
      <w:lang w:eastAsia="en-US" w:bidi="ar-SA"/>
    </w:rPr>
  </w:style>
  <w:style w:type="character" w:customStyle="1" w:styleId="PagrindinistekstasDiagrama">
    <w:name w:val="Pagrindinis tekstas Diagrama"/>
    <w:link w:val="Pagrindinistekstas"/>
    <w:rsid w:val="001C27DF"/>
    <w:rPr>
      <w:rFonts w:ascii="TimesLT" w:eastAsia="Times New Roman" w:hAnsi="TimesLT" w:cs="Times New Roman"/>
      <w:lang w:eastAsia="en-US" w:bidi="ar-SA"/>
    </w:rPr>
  </w:style>
  <w:style w:type="table" w:styleId="Lentelstinklelis">
    <w:name w:val="Table Grid"/>
    <w:basedOn w:val="prastojilentel"/>
    <w:uiPriority w:val="39"/>
    <w:rsid w:val="00203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A133D3"/>
  </w:style>
  <w:style w:type="character" w:styleId="Emfaz">
    <w:name w:val="Emphasis"/>
    <w:uiPriority w:val="20"/>
    <w:qFormat/>
    <w:rsid w:val="00A133D3"/>
    <w:rPr>
      <w:i/>
      <w:iCs/>
    </w:rPr>
  </w:style>
  <w:style w:type="character" w:styleId="Komentaronuoroda">
    <w:name w:val="annotation reference"/>
    <w:uiPriority w:val="99"/>
    <w:semiHidden/>
    <w:unhideWhenUsed/>
    <w:rsid w:val="007C17EA"/>
    <w:rPr>
      <w:sz w:val="16"/>
      <w:szCs w:val="16"/>
    </w:rPr>
  </w:style>
  <w:style w:type="paragraph" w:styleId="Komentarotekstas">
    <w:name w:val="annotation text"/>
    <w:basedOn w:val="prastasis"/>
    <w:link w:val="KomentarotekstasDiagrama"/>
    <w:uiPriority w:val="99"/>
    <w:semiHidden/>
    <w:unhideWhenUsed/>
    <w:rsid w:val="007C17EA"/>
    <w:rPr>
      <w:sz w:val="20"/>
      <w:szCs w:val="20"/>
    </w:rPr>
  </w:style>
  <w:style w:type="character" w:customStyle="1" w:styleId="KomentarotekstasDiagrama">
    <w:name w:val="Komentaro tekstas Diagrama"/>
    <w:link w:val="Komentarotekstas"/>
    <w:uiPriority w:val="99"/>
    <w:semiHidden/>
    <w:rsid w:val="007C17EA"/>
    <w:rPr>
      <w:color w:val="000000"/>
      <w:lang w:bidi="lt-LT"/>
    </w:rPr>
  </w:style>
  <w:style w:type="paragraph" w:styleId="Komentarotema">
    <w:name w:val="annotation subject"/>
    <w:basedOn w:val="Komentarotekstas"/>
    <w:next w:val="Komentarotekstas"/>
    <w:link w:val="KomentarotemaDiagrama"/>
    <w:uiPriority w:val="99"/>
    <w:semiHidden/>
    <w:unhideWhenUsed/>
    <w:rsid w:val="007C17EA"/>
    <w:rPr>
      <w:b/>
      <w:bCs/>
    </w:rPr>
  </w:style>
  <w:style w:type="character" w:customStyle="1" w:styleId="KomentarotemaDiagrama">
    <w:name w:val="Komentaro tema Diagrama"/>
    <w:link w:val="Komentarotema"/>
    <w:uiPriority w:val="99"/>
    <w:semiHidden/>
    <w:rsid w:val="007C17EA"/>
    <w:rPr>
      <w:b/>
      <w:bCs/>
      <w:color w:val="000000"/>
      <w:lang w:bidi="lt-LT"/>
    </w:rPr>
  </w:style>
  <w:style w:type="paragraph" w:styleId="Sraopastraipa">
    <w:name w:val="List Paragraph"/>
    <w:basedOn w:val="prastasis"/>
    <w:uiPriority w:val="34"/>
    <w:qFormat/>
    <w:rsid w:val="003A5ED6"/>
    <w:pPr>
      <w:widowControl/>
      <w:ind w:left="720"/>
      <w:contextualSpacing/>
    </w:pPr>
    <w:rPr>
      <w:rFonts w:ascii="Times New Roman" w:eastAsia="Times New Roman" w:hAnsi="Times New Roman" w:cs="Times New Roman"/>
      <w:color w:val="auto"/>
      <w:sz w:val="20"/>
      <w:szCs w:val="20"/>
      <w:lang w:val="en-AU" w:bidi="ar-SA"/>
    </w:rPr>
  </w:style>
  <w:style w:type="paragraph" w:customStyle="1" w:styleId="tactin">
    <w:name w:val="tactin"/>
    <w:basedOn w:val="prastasis"/>
    <w:rsid w:val="00D5775A"/>
    <w:pPr>
      <w:widowControl/>
      <w:spacing w:before="100" w:beforeAutospacing="1" w:after="100" w:afterAutospacing="1"/>
    </w:pPr>
    <w:rPr>
      <w:rFonts w:ascii="Times New Roman" w:eastAsia="Times New Roman" w:hAnsi="Times New Roman" w:cs="Times New Roman"/>
      <w:color w:val="auto"/>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7001">
      <w:bodyDiv w:val="1"/>
      <w:marLeft w:val="0"/>
      <w:marRight w:val="0"/>
      <w:marTop w:val="0"/>
      <w:marBottom w:val="0"/>
      <w:divBdr>
        <w:top w:val="none" w:sz="0" w:space="0" w:color="auto"/>
        <w:left w:val="none" w:sz="0" w:space="0" w:color="auto"/>
        <w:bottom w:val="none" w:sz="0" w:space="0" w:color="auto"/>
        <w:right w:val="none" w:sz="0" w:space="0" w:color="auto"/>
      </w:divBdr>
    </w:div>
    <w:div w:id="857696204">
      <w:bodyDiv w:val="1"/>
      <w:marLeft w:val="0"/>
      <w:marRight w:val="0"/>
      <w:marTop w:val="0"/>
      <w:marBottom w:val="0"/>
      <w:divBdr>
        <w:top w:val="none" w:sz="0" w:space="0" w:color="auto"/>
        <w:left w:val="none" w:sz="0" w:space="0" w:color="auto"/>
        <w:bottom w:val="none" w:sz="0" w:space="0" w:color="auto"/>
        <w:right w:val="none" w:sz="0" w:space="0" w:color="auto"/>
      </w:divBdr>
    </w:div>
    <w:div w:id="1181890621">
      <w:bodyDiv w:val="1"/>
      <w:marLeft w:val="0"/>
      <w:marRight w:val="0"/>
      <w:marTop w:val="0"/>
      <w:marBottom w:val="0"/>
      <w:divBdr>
        <w:top w:val="none" w:sz="0" w:space="0" w:color="auto"/>
        <w:left w:val="none" w:sz="0" w:space="0" w:color="auto"/>
        <w:bottom w:val="none" w:sz="0" w:space="0" w:color="auto"/>
        <w:right w:val="none" w:sz="0" w:space="0" w:color="auto"/>
      </w:divBdr>
    </w:div>
    <w:div w:id="1216166449">
      <w:bodyDiv w:val="1"/>
      <w:marLeft w:val="0"/>
      <w:marRight w:val="0"/>
      <w:marTop w:val="0"/>
      <w:marBottom w:val="0"/>
      <w:divBdr>
        <w:top w:val="none" w:sz="0" w:space="0" w:color="auto"/>
        <w:left w:val="none" w:sz="0" w:space="0" w:color="auto"/>
        <w:bottom w:val="none" w:sz="0" w:space="0" w:color="auto"/>
        <w:right w:val="none" w:sz="0" w:space="0" w:color="auto"/>
      </w:divBdr>
    </w:div>
    <w:div w:id="1850825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91112-161B-4E32-9776-2E952136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6186</Characters>
  <Application>Microsoft Office Word</Application>
  <DocSecurity>0</DocSecurity>
  <Lines>51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PREKYBOS IR PASLAUGŲ TEIKIMO PANEVĖŽIO MIESTO VIEŠOSIOSE VIETOSE TAISYKLIŲ IR LEIDIMO PREKIAUTI AR TEIKTI PASLAUGAS VIEŠOJOJE VIETOJE FORMOS PATVIRTINIMO</vt:lpstr>
      <vt:lpstr/>
    </vt:vector>
  </TitlesOfParts>
  <Manager>2016-09-29</Manager>
  <Company>HP</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PREKYBOS IR PASLAUGŲ TEIKIMO PANEVĖŽIO MIESTO VIEŠOSIOSE VIETOSE TAISYKLIŲ IR LEIDIMO PREKIAUTI AR TEIKTI PASLAUGAS VIEŠOJOJE VIETOJE FORMOS PATVIRTINIMO</dc:title>
  <dc:subject>1-305</dc:subject>
  <dc:creator>PANEVĖŽIO MIESTO TARYBA</dc:creator>
  <cp:lastModifiedBy>Giedrė Kunigelienė</cp:lastModifiedBy>
  <cp:revision>2</cp:revision>
  <cp:lastPrinted>2019-11-11T11:35:00Z</cp:lastPrinted>
  <dcterms:created xsi:type="dcterms:W3CDTF">2020-09-17T10:47:00Z</dcterms:created>
  <dcterms:modified xsi:type="dcterms:W3CDTF">2020-09-17T10:47:00Z</dcterms:modified>
  <cp:category>SPRENDIMAS</cp:category>
</cp:coreProperties>
</file>